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061" w:rsidRPr="007209C5" w:rsidRDefault="00424061" w:rsidP="00424061">
      <w:pPr>
        <w:framePr w:hSpace="180" w:wrap="around" w:vAnchor="page" w:hAnchor="page" w:x="9616" w:y="256"/>
        <w:rPr>
          <w:b/>
        </w:rPr>
      </w:pPr>
    </w:p>
    <w:p w:rsidR="00A74B22" w:rsidRPr="00E31A0F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74B22" w:rsidRPr="00E31A0F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А</w:t>
      </w:r>
      <w:r w:rsidRPr="00E31A0F">
        <w:rPr>
          <w:rFonts w:ascii="Times New Roman" w:hAnsi="Times New Roman"/>
          <w:b w:val="0"/>
          <w:color w:val="auto"/>
          <w:sz w:val="28"/>
          <w:szCs w:val="28"/>
        </w:rPr>
        <w:t>ктуальная</w:t>
      </w:r>
    </w:p>
    <w:p w:rsidR="00A74B22" w:rsidRPr="00E31A0F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E31A0F">
        <w:rPr>
          <w:rFonts w:ascii="Times New Roman" w:hAnsi="Times New Roman"/>
          <w:b w:val="0"/>
          <w:color w:val="auto"/>
          <w:sz w:val="28"/>
          <w:szCs w:val="28"/>
        </w:rPr>
        <w:t>версия муниципальной программы</w:t>
      </w:r>
    </w:p>
    <w:p w:rsidR="00A74B22" w:rsidRPr="00E31A0F" w:rsidRDefault="00A74B22" w:rsidP="00A74B22"/>
    <w:p w:rsidR="00A74B22" w:rsidRPr="00E31A0F" w:rsidRDefault="00A74B22" w:rsidP="00A74B22"/>
    <w:p w:rsidR="00A74B22" w:rsidRPr="00E31A0F" w:rsidRDefault="00A74B22" w:rsidP="00A74B22">
      <w:pPr>
        <w:pStyle w:val="10"/>
        <w:spacing w:before="0" w:after="0"/>
        <w:rPr>
          <w:rFonts w:ascii="Times New Roman" w:hAnsi="Times New Roman"/>
          <w:color w:val="auto"/>
          <w:sz w:val="26"/>
          <w:szCs w:val="26"/>
        </w:rPr>
      </w:pPr>
    </w:p>
    <w:p w:rsidR="00A74B22" w:rsidRDefault="008D37C5" w:rsidP="00A74B22">
      <w:pPr>
        <w:pStyle w:val="10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8D37C5">
        <w:rPr>
          <w:rFonts w:ascii="Times New Roman" w:hAnsi="Times New Roman" w:cs="Times New Roman"/>
          <w:color w:val="auto"/>
          <w:sz w:val="28"/>
          <w:szCs w:val="28"/>
        </w:rPr>
        <w:t>Укрепление национального единства, этнокультурное развитие Всеволожского муниципального района</w:t>
      </w:r>
    </w:p>
    <w:p w:rsidR="008D37C5" w:rsidRDefault="008D37C5" w:rsidP="008D37C5">
      <w:pPr>
        <w:rPr>
          <w:lang w:bidi="ar-SA"/>
        </w:rPr>
      </w:pPr>
    </w:p>
    <w:p w:rsidR="008D37C5" w:rsidRDefault="008D37C5" w:rsidP="008D37C5">
      <w:pPr>
        <w:rPr>
          <w:lang w:bidi="ar-SA"/>
        </w:rPr>
      </w:pPr>
    </w:p>
    <w:p w:rsidR="008D37C5" w:rsidRPr="008D37C5" w:rsidRDefault="008D37C5" w:rsidP="008D37C5">
      <w:pPr>
        <w:rPr>
          <w:lang w:bidi="ar-SA"/>
        </w:rPr>
      </w:pPr>
    </w:p>
    <w:p w:rsidR="00A74B22" w:rsidRPr="00E31A0F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 w:rsidRPr="00E31A0F">
        <w:rPr>
          <w:rFonts w:ascii="Times New Roman" w:hAnsi="Times New Roman"/>
          <w:b w:val="0"/>
          <w:color w:val="auto"/>
          <w:sz w:val="26"/>
          <w:szCs w:val="26"/>
        </w:rPr>
        <w:t xml:space="preserve">Утверждена: </w:t>
      </w:r>
      <w:bookmarkStart w:id="0" w:name="_GoBack"/>
      <w:bookmarkEnd w:id="0"/>
    </w:p>
    <w:p w:rsidR="00A74B22" w:rsidRDefault="00A74B22" w:rsidP="00A74B22">
      <w:pPr>
        <w:pStyle w:val="10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 w:rsidRPr="00E31A0F">
        <w:rPr>
          <w:rFonts w:ascii="Times New Roman" w:hAnsi="Times New Roman"/>
          <w:b w:val="0"/>
          <w:color w:val="auto"/>
          <w:sz w:val="26"/>
          <w:szCs w:val="26"/>
        </w:rPr>
        <w:t xml:space="preserve">постановление администрации Всеволожского муниципального района                  </w:t>
      </w:r>
      <w:r w:rsidR="00975E13">
        <w:rPr>
          <w:rFonts w:ascii="Times New Roman" w:hAnsi="Times New Roman"/>
          <w:b w:val="0"/>
          <w:color w:val="auto"/>
          <w:sz w:val="26"/>
          <w:szCs w:val="26"/>
        </w:rPr>
        <w:t xml:space="preserve">            от 25.12.2023 № 5193</w:t>
      </w:r>
      <w:r w:rsidRPr="00E31A0F">
        <w:rPr>
          <w:rFonts w:ascii="Times New Roman" w:hAnsi="Times New Roman"/>
          <w:b w:val="0"/>
          <w:color w:val="auto"/>
          <w:sz w:val="26"/>
          <w:szCs w:val="26"/>
        </w:rPr>
        <w:t>.</w:t>
      </w:r>
    </w:p>
    <w:p w:rsidR="00974E5E" w:rsidRPr="00974E5E" w:rsidRDefault="00974E5E" w:rsidP="00974E5E">
      <w:pPr>
        <w:jc w:val="center"/>
        <w:rPr>
          <w:sz w:val="26"/>
          <w:szCs w:val="26"/>
          <w:lang w:bidi="ar-SA"/>
        </w:rPr>
      </w:pPr>
      <w:r w:rsidRPr="00974E5E">
        <w:rPr>
          <w:rFonts w:ascii="Times New Roman" w:eastAsia="Times New Roman" w:hAnsi="Times New Roman" w:cs="Times New Roman"/>
          <w:sz w:val="26"/>
          <w:szCs w:val="26"/>
          <w:lang w:bidi="ar-SA"/>
        </w:rPr>
        <w:t>(в ред. постановлений администрации: от 27.04.2024 № 1599</w:t>
      </w:r>
      <w:r w:rsidR="00212AE7">
        <w:rPr>
          <w:rFonts w:ascii="Times New Roman" w:eastAsia="Times New Roman" w:hAnsi="Times New Roman" w:cs="Times New Roman"/>
          <w:sz w:val="26"/>
          <w:szCs w:val="26"/>
          <w:lang w:bidi="ar-SA"/>
        </w:rPr>
        <w:t>, от 04.02.2025 № 252</w:t>
      </w:r>
      <w:r w:rsidR="009F1DFC">
        <w:rPr>
          <w:rFonts w:ascii="Times New Roman" w:eastAsia="Times New Roman" w:hAnsi="Times New Roman" w:cs="Times New Roman"/>
          <w:sz w:val="26"/>
          <w:szCs w:val="26"/>
          <w:lang w:bidi="ar-SA"/>
        </w:rPr>
        <w:t>, от 27.01.2026 № 182</w:t>
      </w:r>
      <w:r w:rsidRPr="00974E5E">
        <w:rPr>
          <w:rFonts w:ascii="Times New Roman" w:eastAsia="Times New Roman" w:hAnsi="Times New Roman" w:cs="Times New Roman"/>
          <w:sz w:val="26"/>
          <w:szCs w:val="26"/>
          <w:lang w:bidi="ar-SA"/>
        </w:rPr>
        <w:t>)</w:t>
      </w: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74B22" w:rsidRDefault="00A74B22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37C5" w:rsidRDefault="008D37C5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37C5" w:rsidRDefault="008D37C5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37C5" w:rsidRDefault="008D37C5" w:rsidP="003E4CD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C5E70" w:rsidRPr="009668CD" w:rsidRDefault="004C5E70" w:rsidP="004C5E7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68CD">
        <w:rPr>
          <w:rFonts w:ascii="Times New Roman" w:eastAsia="Calibri" w:hAnsi="Times New Roman" w:cs="Times New Roman"/>
          <w:sz w:val="28"/>
          <w:szCs w:val="28"/>
        </w:rPr>
        <w:lastRenderedPageBreak/>
        <w:t>Паспорт</w:t>
      </w:r>
    </w:p>
    <w:p w:rsidR="004C5E70" w:rsidRDefault="004C5E70" w:rsidP="004C5E70">
      <w:pPr>
        <w:jc w:val="center"/>
        <w:rPr>
          <w:rFonts w:ascii="Times New Roman" w:eastAsia="Calibri" w:hAnsi="Times New Roman" w:cs="Times New Roman"/>
          <w:strike/>
          <w:sz w:val="28"/>
          <w:szCs w:val="28"/>
        </w:rPr>
      </w:pPr>
      <w:r w:rsidRPr="009668CD">
        <w:rPr>
          <w:rFonts w:ascii="Times New Roman" w:eastAsia="Calibri" w:hAnsi="Times New Roman" w:cs="Times New Roman"/>
          <w:sz w:val="28"/>
          <w:szCs w:val="28"/>
        </w:rPr>
        <w:t>муниципальной программы «</w:t>
      </w:r>
      <w:r w:rsidRPr="00D71C99">
        <w:rPr>
          <w:rFonts w:ascii="Times New Roman" w:hAnsi="Times New Roman" w:cs="Times New Roman"/>
          <w:sz w:val="28"/>
          <w:szCs w:val="28"/>
        </w:rPr>
        <w:t>Укрепление национального единства, этнокультурное развитие Всеволожского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5E70" w:rsidRDefault="004C5E70" w:rsidP="004C5E7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4C5E70" w:rsidTr="004C5E70">
        <w:tc>
          <w:tcPr>
            <w:tcW w:w="2263" w:type="dxa"/>
          </w:tcPr>
          <w:p w:rsidR="004C5E70" w:rsidRDefault="004C5E70" w:rsidP="004C5E70">
            <w:r w:rsidRPr="00437CB3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Pr="00437CB3">
              <w:rPr>
                <w:rFonts w:ascii="Times New Roman" w:eastAsia="Times New Roman" w:hAnsi="Times New Roman" w:cs="Times New Roman"/>
                <w:sz w:val="28"/>
                <w:szCs w:val="26"/>
              </w:rPr>
              <w:t>муниципальной</w:t>
            </w:r>
            <w:r w:rsidRPr="00437CB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082" w:type="dxa"/>
          </w:tcPr>
          <w:p w:rsidR="004C5E70" w:rsidRPr="00E060B7" w:rsidRDefault="004C5E70" w:rsidP="004C5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E060B7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856D96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  <w:p w:rsidR="004C5E70" w:rsidRDefault="004C5E70" w:rsidP="004C5E70"/>
          <w:p w:rsidR="004C5E70" w:rsidRDefault="004C5E70" w:rsidP="004C5E70"/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spacing w:after="60" w:line="2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437CB3">
              <w:rPr>
                <w:rFonts w:ascii="Times New Roman" w:eastAsia="Times New Roman" w:hAnsi="Times New Roman" w:cs="Times New Roman"/>
                <w:sz w:val="28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082" w:type="dxa"/>
          </w:tcPr>
          <w:p w:rsidR="004C5E70" w:rsidRPr="00F81727" w:rsidRDefault="004C5E70" w:rsidP="004C5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1727">
              <w:rPr>
                <w:rFonts w:ascii="Times New Roman" w:hAnsi="Times New Roman" w:cs="Times New Roman"/>
                <w:sz w:val="28"/>
                <w:szCs w:val="28"/>
              </w:rPr>
              <w:t>Отдел по молодежной политике, туризму и межнациональным отношениям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>Всеволожск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E5517F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Ленинградской области (далее – отдел </w:t>
            </w:r>
            <w:r w:rsidRPr="00F81727">
              <w:rPr>
                <w:rFonts w:ascii="Times New Roman" w:hAnsi="Times New Roman" w:cs="Times New Roman"/>
                <w:sz w:val="28"/>
                <w:szCs w:val="28"/>
              </w:rPr>
              <w:t>по молодежной политике, туризму и межнациональным отношениям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F817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spacing w:after="60" w:line="2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CB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Pr="00437CB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</w:t>
            </w:r>
            <w:r w:rsidRPr="00437CB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082" w:type="dxa"/>
          </w:tcPr>
          <w:p w:rsidR="004C5E70" w:rsidRDefault="004C5E70" w:rsidP="004C5E70">
            <w:pPr>
              <w:tabs>
                <w:tab w:val="left" w:pos="30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1727">
              <w:rPr>
                <w:rFonts w:ascii="Times New Roman" w:hAnsi="Times New Roman" w:cs="Times New Roman"/>
                <w:sz w:val="28"/>
                <w:szCs w:val="28"/>
              </w:rPr>
              <w:t>Отдел по молодежной политике, туризму и межнациональным отношениям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5E70" w:rsidRPr="00B87304" w:rsidRDefault="004C5E70" w:rsidP="004C5E70">
            <w:pPr>
              <w:tabs>
                <w:tab w:val="left" w:pos="30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73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автономное учреждение «Молодежный центр «Альфа»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Всеволожского муниципального района Ленинградской области (далее – МАУ «МЦ «Альфа»)</w:t>
            </w:r>
            <w:r w:rsidRPr="00B873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4C5E70" w:rsidRPr="00F47EDB" w:rsidRDefault="004C5E70" w:rsidP="004C5E70">
            <w:pPr>
              <w:tabs>
                <w:tab w:val="left" w:pos="3040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EDB">
              <w:rPr>
                <w:rFonts w:ascii="Times New Roman" w:hAnsi="Times New Roman" w:cs="Times New Roman"/>
                <w:sz w:val="28"/>
                <w:szCs w:val="28"/>
              </w:rPr>
              <w:t>Некоммерческие организации и общественные объединения, ведущие деятельность на территории района;</w:t>
            </w:r>
          </w:p>
          <w:p w:rsidR="004C5E70" w:rsidRDefault="004C5E70" w:rsidP="004C5E70">
            <w:pPr>
              <w:tabs>
                <w:tab w:val="left" w:pos="30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860">
              <w:rPr>
                <w:rFonts w:ascii="Times New Roman" w:hAnsi="Times New Roman" w:cs="Times New Roman"/>
                <w:sz w:val="28"/>
                <w:szCs w:val="28"/>
              </w:rPr>
              <w:t xml:space="preserve">Совет по межнациональному сотрудничеству при </w:t>
            </w:r>
            <w:r w:rsidRPr="00F17D02">
              <w:rPr>
                <w:rFonts w:ascii="Times New Roman" w:hAnsi="Times New Roman" w:cs="Times New Roman"/>
                <w:sz w:val="28"/>
                <w:szCs w:val="28"/>
              </w:rPr>
              <w:t>администрации Всеволожск</w:t>
            </w:r>
            <w:r w:rsidRPr="00BA00C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F17D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Pr="00BA00C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F17D0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BA00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6F7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spacing w:after="60" w:line="2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437CB3">
              <w:rPr>
                <w:rFonts w:ascii="Times New Roman" w:eastAsia="Times New Roman" w:hAnsi="Times New Roman" w:cs="Times New Roman"/>
                <w:sz w:val="28"/>
                <w:szCs w:val="26"/>
              </w:rPr>
              <w:t>Цель</w:t>
            </w:r>
          </w:p>
          <w:p w:rsidR="004C5E70" w:rsidRPr="00437CB3" w:rsidRDefault="004C5E70" w:rsidP="004C5E70">
            <w:pPr>
              <w:rPr>
                <w:sz w:val="28"/>
              </w:rPr>
            </w:pPr>
            <w:r w:rsidRPr="00437CB3">
              <w:rPr>
                <w:rFonts w:ascii="Times New Roman" w:eastAsia="Times New Roman" w:hAnsi="Times New Roman" w:cs="Times New Roman"/>
                <w:sz w:val="28"/>
                <w:szCs w:val="26"/>
              </w:rPr>
              <w:t>муниципальной программы</w:t>
            </w:r>
          </w:p>
        </w:tc>
        <w:tc>
          <w:tcPr>
            <w:tcW w:w="7082" w:type="dxa"/>
          </w:tcPr>
          <w:p w:rsidR="004C5E70" w:rsidRPr="00E060B7" w:rsidRDefault="004C5E70" w:rsidP="004C5E70">
            <w:pPr>
              <w:rPr>
                <w:sz w:val="28"/>
                <w:szCs w:val="28"/>
              </w:rPr>
            </w:pPr>
            <w:r w:rsidRPr="00E060B7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гражданского общества во Всеволожском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</w:t>
            </w:r>
            <w:r w:rsidRPr="00E060B7">
              <w:rPr>
                <w:rFonts w:ascii="Times New Roman" w:hAnsi="Times New Roman" w:cs="Times New Roman"/>
                <w:sz w:val="28"/>
                <w:szCs w:val="28"/>
              </w:rPr>
              <w:t xml:space="preserve"> районе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rPr>
                <w:sz w:val="28"/>
              </w:rPr>
            </w:pPr>
            <w:r w:rsidRPr="00437CB3">
              <w:rPr>
                <w:rFonts w:ascii="Times New Roman" w:hAnsi="Times New Roman" w:cs="Times New Roman"/>
                <w:sz w:val="28"/>
                <w:szCs w:val="26"/>
              </w:rPr>
              <w:t xml:space="preserve">Задачи </w:t>
            </w:r>
            <w:r w:rsidRPr="00437CB3">
              <w:rPr>
                <w:rFonts w:ascii="Times New Roman" w:eastAsia="Times New Roman" w:hAnsi="Times New Roman" w:cs="Times New Roman"/>
                <w:sz w:val="28"/>
                <w:szCs w:val="26"/>
              </w:rPr>
              <w:t>муниципальной программы</w:t>
            </w:r>
          </w:p>
        </w:tc>
        <w:tc>
          <w:tcPr>
            <w:tcW w:w="7082" w:type="dxa"/>
          </w:tcPr>
          <w:p w:rsidR="004C5E70" w:rsidRDefault="004C5E70" w:rsidP="004C5E70">
            <w:pPr>
              <w:tabs>
                <w:tab w:val="left" w:pos="295"/>
              </w:tabs>
              <w:spacing w:before="60" w:after="6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7304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Задача 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У</w:t>
            </w:r>
            <w:r w:rsidRPr="007316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крепление гражданского единства, общероссийской гражданской идентичности, обеспечение межнационального и межрелигиозного мира и согласия, профилактика межнациональных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межконфессиональных конфликтов.</w:t>
            </w:r>
          </w:p>
          <w:p w:rsidR="004C5E70" w:rsidRPr="00FE6A3A" w:rsidRDefault="004C5E70" w:rsidP="004C5E70">
            <w:pPr>
              <w:tabs>
                <w:tab w:val="left" w:pos="295"/>
              </w:tabs>
              <w:spacing w:before="60" w:after="60" w:line="320" w:lineRule="exact"/>
            </w:pPr>
            <w:r w:rsidRPr="00B873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Задача № </w:t>
            </w:r>
            <w:r w:rsidRPr="00B873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</w:t>
            </w:r>
            <w:r w:rsidRPr="0073168B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оздание условий для сохранения этнической самобытности, развития родных языков и культуры коренных малочисленных народов, проживающих на территории</w:t>
            </w:r>
            <w:r w:rsidRPr="00687A8D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0C6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87A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 Ленинградской области.</w:t>
            </w:r>
          </w:p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rPr>
                <w:sz w:val="28"/>
              </w:rPr>
            </w:pPr>
            <w:r w:rsidRPr="00437CB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(конечные) результаты реализации </w:t>
            </w:r>
            <w:r w:rsidRPr="00437CB3">
              <w:rPr>
                <w:rFonts w:ascii="Times New Roman" w:eastAsia="Times New Roman" w:hAnsi="Times New Roman" w:cs="Times New Roman"/>
                <w:sz w:val="28"/>
                <w:szCs w:val="26"/>
              </w:rPr>
              <w:t>муниципальной программы</w:t>
            </w:r>
          </w:p>
        </w:tc>
        <w:tc>
          <w:tcPr>
            <w:tcW w:w="7082" w:type="dxa"/>
          </w:tcPr>
          <w:p w:rsidR="004C5E70" w:rsidRDefault="004C5E70" w:rsidP="004C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2028 году:</w:t>
            </w:r>
          </w:p>
          <w:p w:rsidR="004C5E70" w:rsidRDefault="004C5E70" w:rsidP="004C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060B7">
              <w:rPr>
                <w:rFonts w:ascii="Times New Roman" w:hAnsi="Times New Roman" w:cs="Times New Roman"/>
                <w:sz w:val="28"/>
                <w:szCs w:val="28"/>
              </w:rPr>
              <w:t xml:space="preserve">Стабильная и прогнозируемая </w:t>
            </w:r>
            <w:proofErr w:type="spellStart"/>
            <w:r w:rsidRPr="00E060B7">
              <w:rPr>
                <w:rFonts w:ascii="Times New Roman" w:hAnsi="Times New Roman" w:cs="Times New Roman"/>
                <w:sz w:val="28"/>
                <w:szCs w:val="28"/>
              </w:rPr>
              <w:t>этноконфессиональная</w:t>
            </w:r>
            <w:proofErr w:type="spellEnd"/>
            <w:r w:rsidRPr="00E060B7">
              <w:rPr>
                <w:rFonts w:ascii="Times New Roman" w:hAnsi="Times New Roman" w:cs="Times New Roman"/>
                <w:sz w:val="28"/>
                <w:szCs w:val="28"/>
              </w:rPr>
              <w:t xml:space="preserve"> ситуация во Всеволожском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Pr="00E060B7">
              <w:rPr>
                <w:rFonts w:ascii="Times New Roman" w:hAnsi="Times New Roman" w:cs="Times New Roman"/>
                <w:sz w:val="28"/>
                <w:szCs w:val="28"/>
              </w:rPr>
              <w:t>районе;</w:t>
            </w:r>
          </w:p>
          <w:p w:rsidR="004C5E70" w:rsidRDefault="004C5E70" w:rsidP="004C5E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84A45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2224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B2426">
              <w:rPr>
                <w:rFonts w:ascii="Times New Roman" w:hAnsi="Times New Roman" w:cs="Times New Roman"/>
                <w:sz w:val="28"/>
                <w:szCs w:val="28"/>
              </w:rPr>
              <w:t>направленных на укрепление общероссийского гражданского единства, содействие развитию сферы межнациональных и межконфессиональных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5E70" w:rsidRDefault="004C5E70" w:rsidP="004C5E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Реализация</w:t>
            </w:r>
            <w:r w:rsidRPr="003B5DBC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3B5DBC">
              <w:rPr>
                <w:rFonts w:ascii="Times New Roman" w:hAnsi="Times New Roman" w:cs="Times New Roman"/>
                <w:sz w:val="28"/>
                <w:szCs w:val="28"/>
              </w:rPr>
              <w:t xml:space="preserve"> и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B5DBC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</w:t>
            </w:r>
            <w:r w:rsidRPr="0073168B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7316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межнационального и межрелигиозного мира и согласия, профилактика межнациональных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межконфессиональных конфликтов</w:t>
            </w:r>
            <w:r w:rsidRPr="00E060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территории Всеволожского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CF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060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 Ленинградской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4C5E70" w:rsidRPr="00E37F14" w:rsidRDefault="004C5E70" w:rsidP="004C5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4A4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публикаций </w:t>
            </w:r>
            <w:r w:rsidRPr="009C6A82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направленных на сохранение культурно-исторических традиций коренных малочисленных народов, проживающих на территории Всеволожского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CF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9C6A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 Ленинградской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4C5E70" w:rsidRDefault="004C5E70" w:rsidP="004C5E7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22741">
              <w:rPr>
                <w:rFonts w:ascii="Times New Roman" w:hAnsi="Times New Roman" w:cs="Times New Roman"/>
              </w:rPr>
              <w:t xml:space="preserve"> </w:t>
            </w:r>
            <w:r w:rsidRPr="00822741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Pr="008227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развития</w:t>
            </w:r>
            <w:r w:rsidRPr="00822741">
              <w:rPr>
                <w:rFonts w:ascii="Times New Roman" w:eastAsia="Times New Roman" w:hAnsi="Times New Roman" w:cs="Times New Roman"/>
              </w:rPr>
              <w:t xml:space="preserve"> </w:t>
            </w:r>
            <w:r w:rsidRPr="0073168B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культуры коренных малочисленных народов, проживающих на территории</w:t>
            </w:r>
            <w:r w:rsidRPr="00687A8D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1CF9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87A8D">
              <w:rPr>
                <w:rFonts w:ascii="Times New Roman" w:hAnsi="Times New Roman" w:cs="Times New Roman"/>
                <w:sz w:val="28"/>
                <w:szCs w:val="28"/>
              </w:rPr>
              <w:t xml:space="preserve">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rPr>
                <w:sz w:val="28"/>
                <w:szCs w:val="28"/>
              </w:rPr>
            </w:pPr>
            <w:r w:rsidRPr="00437C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Проекты, реализуемые в рамках </w:t>
            </w:r>
            <w:r w:rsidRPr="00437CB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082" w:type="dxa"/>
          </w:tcPr>
          <w:p w:rsidR="004C5E70" w:rsidRDefault="004C5E70" w:rsidP="004C5E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5E70" w:rsidRPr="00F47EDB" w:rsidRDefault="004C5E70" w:rsidP="004C5E70">
            <w:pPr>
              <w:rPr>
                <w:rFonts w:ascii="Times New Roman" w:hAnsi="Times New Roman" w:cs="Times New Roman"/>
              </w:rPr>
            </w:pPr>
            <w:r w:rsidRPr="00F47EDB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проектов не предусмотрена.</w:t>
            </w:r>
            <w:r w:rsidRPr="00F47E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12AE7" w:rsidTr="004C5E70">
        <w:tc>
          <w:tcPr>
            <w:tcW w:w="2263" w:type="dxa"/>
          </w:tcPr>
          <w:p w:rsidR="00212AE7" w:rsidRPr="009A3678" w:rsidRDefault="00212AE7" w:rsidP="00212A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7CB3">
              <w:rPr>
                <w:rFonts w:ascii="Times New Roman" w:hAnsi="Times New Roman"/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7082" w:type="dxa"/>
          </w:tcPr>
          <w:p w:rsidR="003D3C09" w:rsidRPr="003D3C09" w:rsidRDefault="003D3C09" w:rsidP="003D3C09">
            <w:pPr>
              <w:rPr>
                <w:rFonts w:ascii="Times New Roman" w:hAnsi="Times New Roman"/>
                <w:sz w:val="28"/>
                <w:szCs w:val="28"/>
              </w:rPr>
            </w:pPr>
            <w:r w:rsidRPr="003D3C09">
              <w:rPr>
                <w:rFonts w:ascii="Times New Roman" w:hAnsi="Times New Roman"/>
                <w:sz w:val="28"/>
                <w:szCs w:val="28"/>
              </w:rPr>
              <w:t>Общий объем финансирования муниципальной программы составляет 14 747 700,00 руб., в том числе:</w:t>
            </w:r>
          </w:p>
          <w:p w:rsidR="003D3C09" w:rsidRPr="003D3C09" w:rsidRDefault="003D3C09" w:rsidP="003D3C09">
            <w:pPr>
              <w:rPr>
                <w:rFonts w:ascii="Times New Roman" w:hAnsi="Times New Roman"/>
                <w:sz w:val="28"/>
                <w:szCs w:val="28"/>
              </w:rPr>
            </w:pPr>
            <w:r w:rsidRPr="003D3C09">
              <w:rPr>
                <w:rFonts w:ascii="Times New Roman" w:hAnsi="Times New Roman"/>
                <w:sz w:val="28"/>
                <w:szCs w:val="28"/>
              </w:rPr>
              <w:t>2024 год – 650 000,00 руб.;</w:t>
            </w:r>
          </w:p>
          <w:p w:rsidR="003D3C09" w:rsidRPr="003D3C09" w:rsidRDefault="003D3C09" w:rsidP="003D3C09">
            <w:pPr>
              <w:rPr>
                <w:rFonts w:ascii="Times New Roman" w:hAnsi="Times New Roman"/>
                <w:sz w:val="28"/>
                <w:szCs w:val="28"/>
              </w:rPr>
            </w:pPr>
            <w:r w:rsidRPr="003D3C09">
              <w:rPr>
                <w:rFonts w:ascii="Times New Roman" w:hAnsi="Times New Roman"/>
                <w:sz w:val="28"/>
                <w:szCs w:val="28"/>
              </w:rPr>
              <w:t>2025 год – 3 387 700,00 руб.;</w:t>
            </w:r>
          </w:p>
          <w:p w:rsidR="003D3C09" w:rsidRPr="003D3C09" w:rsidRDefault="003D3C09" w:rsidP="003D3C09">
            <w:pPr>
              <w:rPr>
                <w:rFonts w:ascii="Times New Roman" w:hAnsi="Times New Roman"/>
                <w:sz w:val="28"/>
                <w:szCs w:val="28"/>
              </w:rPr>
            </w:pPr>
            <w:r w:rsidRPr="003D3C09">
              <w:rPr>
                <w:rFonts w:ascii="Times New Roman" w:hAnsi="Times New Roman"/>
                <w:sz w:val="28"/>
                <w:szCs w:val="28"/>
              </w:rPr>
              <w:t>2026 год – 3 570 000,00 руб.;</w:t>
            </w:r>
          </w:p>
          <w:p w:rsidR="003D3C09" w:rsidRPr="003D3C09" w:rsidRDefault="003D3C09" w:rsidP="003D3C09">
            <w:pPr>
              <w:rPr>
                <w:rFonts w:ascii="Times New Roman" w:hAnsi="Times New Roman"/>
                <w:sz w:val="28"/>
                <w:szCs w:val="28"/>
              </w:rPr>
            </w:pPr>
            <w:r w:rsidRPr="003D3C09">
              <w:rPr>
                <w:rFonts w:ascii="Times New Roman" w:hAnsi="Times New Roman"/>
                <w:sz w:val="28"/>
                <w:szCs w:val="28"/>
              </w:rPr>
              <w:t>2027 год – 3 570 000,00 руб.;</w:t>
            </w:r>
          </w:p>
          <w:p w:rsidR="00212AE7" w:rsidRPr="009A3678" w:rsidRDefault="003D3C09" w:rsidP="003D3C0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3D3C09">
              <w:rPr>
                <w:rFonts w:ascii="Times New Roman" w:hAnsi="Times New Roman"/>
                <w:sz w:val="28"/>
                <w:szCs w:val="28"/>
              </w:rPr>
              <w:t>2028 год – 3 570 000,00 руб.</w:t>
            </w:r>
          </w:p>
        </w:tc>
      </w:tr>
      <w:tr w:rsidR="004C5E70" w:rsidTr="004C5E70">
        <w:tc>
          <w:tcPr>
            <w:tcW w:w="2263" w:type="dxa"/>
          </w:tcPr>
          <w:p w:rsidR="004C5E70" w:rsidRPr="00437CB3" w:rsidRDefault="004C5E70" w:rsidP="004C5E7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437CB3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7082" w:type="dxa"/>
          </w:tcPr>
          <w:p w:rsidR="004C5E70" w:rsidRDefault="004C5E70" w:rsidP="004C5E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E70" w:rsidRDefault="004C5E70" w:rsidP="004C5E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E70" w:rsidRPr="0003796E" w:rsidRDefault="004C5E70" w:rsidP="004C5E70">
            <w:pPr>
              <w:rPr>
                <w:rFonts w:ascii="Times New Roman" w:hAnsi="Times New Roman" w:cs="Times New Roman"/>
              </w:rPr>
            </w:pPr>
            <w:r w:rsidRPr="0003796E"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E5E" w:rsidRDefault="00974E5E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Pr="009670AC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670AC">
        <w:rPr>
          <w:rFonts w:ascii="Times New Roman" w:hAnsi="Times New Roman" w:cs="Times New Roman"/>
          <w:sz w:val="28"/>
          <w:szCs w:val="28"/>
        </w:rPr>
        <w:t>1. Общая характеристика, основные проблемы и прогноз</w:t>
      </w: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670AC">
        <w:rPr>
          <w:rFonts w:ascii="Times New Roman" w:hAnsi="Times New Roman" w:cs="Times New Roman"/>
          <w:sz w:val="28"/>
          <w:szCs w:val="28"/>
        </w:rPr>
        <w:t xml:space="preserve">развития сферы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670AC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E70" w:rsidRDefault="004C5E70" w:rsidP="004C5E7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E70" w:rsidRPr="00C15860" w:rsidRDefault="004C5E70" w:rsidP="004C5E7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860">
        <w:rPr>
          <w:rFonts w:ascii="Times New Roman" w:eastAsia="Times New Roman" w:hAnsi="Times New Roman" w:cs="Times New Roman"/>
          <w:sz w:val="28"/>
          <w:szCs w:val="28"/>
        </w:rPr>
        <w:t xml:space="preserve">Всеволожский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C15860">
        <w:rPr>
          <w:rFonts w:ascii="Times New Roman" w:eastAsia="Times New Roman" w:hAnsi="Times New Roman" w:cs="Times New Roman"/>
          <w:sz w:val="28"/>
          <w:szCs w:val="28"/>
        </w:rPr>
        <w:t xml:space="preserve">район является многонациональным и </w:t>
      </w:r>
      <w:proofErr w:type="spellStart"/>
      <w:r w:rsidRPr="00C15860">
        <w:rPr>
          <w:rFonts w:ascii="Times New Roman" w:eastAsia="Times New Roman" w:hAnsi="Times New Roman" w:cs="Times New Roman"/>
          <w:sz w:val="28"/>
          <w:szCs w:val="28"/>
        </w:rPr>
        <w:t>поликонфессиональным</w:t>
      </w:r>
      <w:proofErr w:type="spellEnd"/>
      <w:r w:rsidRPr="00C15860">
        <w:rPr>
          <w:rFonts w:ascii="Times New Roman" w:eastAsia="Times New Roman" w:hAnsi="Times New Roman" w:cs="Times New Roman"/>
          <w:sz w:val="28"/>
          <w:szCs w:val="28"/>
        </w:rPr>
        <w:t xml:space="preserve"> районом. Религиозная палитра представлен</w:t>
      </w:r>
      <w:r>
        <w:rPr>
          <w:rFonts w:ascii="Times New Roman" w:eastAsia="Times New Roman" w:hAnsi="Times New Roman" w:cs="Times New Roman"/>
          <w:sz w:val="28"/>
          <w:szCs w:val="28"/>
        </w:rPr>
        <w:t>а православием, исламом, греко-</w:t>
      </w:r>
      <w:r w:rsidRPr="00C15860">
        <w:rPr>
          <w:rFonts w:ascii="Times New Roman" w:eastAsia="Times New Roman" w:hAnsi="Times New Roman" w:cs="Times New Roman"/>
          <w:sz w:val="28"/>
          <w:szCs w:val="28"/>
        </w:rPr>
        <w:t>католиками, протестантизмом, новыми религиозными культами и движениями.</w:t>
      </w:r>
      <w:r w:rsidRPr="00DD766E">
        <w:rPr>
          <w:rFonts w:ascii="Times New Roman" w:hAnsi="Times New Roman" w:cs="Times New Roman"/>
          <w:sz w:val="28"/>
          <w:szCs w:val="28"/>
        </w:rPr>
        <w:t xml:space="preserve"> В нем</w:t>
      </w:r>
      <w:r w:rsidRPr="00DD766E">
        <w:rPr>
          <w:sz w:val="28"/>
          <w:szCs w:val="28"/>
        </w:rPr>
        <w:t xml:space="preserve"> </w:t>
      </w:r>
      <w:r w:rsidRPr="00DD766E">
        <w:rPr>
          <w:rFonts w:ascii="Times New Roman" w:eastAsia="Times New Roman" w:hAnsi="Times New Roman" w:cs="Times New Roman"/>
          <w:sz w:val="28"/>
          <w:szCs w:val="28"/>
        </w:rPr>
        <w:t xml:space="preserve">проживают представители </w:t>
      </w:r>
      <w:r>
        <w:rPr>
          <w:rFonts w:ascii="Times New Roman" w:eastAsia="Times New Roman" w:hAnsi="Times New Roman" w:cs="Times New Roman"/>
          <w:sz w:val="28"/>
          <w:szCs w:val="28"/>
        </w:rPr>
        <w:t>многих</w:t>
      </w:r>
      <w:r w:rsidRPr="00DD766E">
        <w:rPr>
          <w:rFonts w:ascii="Times New Roman" w:eastAsia="Times New Roman" w:hAnsi="Times New Roman" w:cs="Times New Roman"/>
          <w:sz w:val="28"/>
          <w:szCs w:val="28"/>
        </w:rPr>
        <w:t xml:space="preserve"> национальностей, сохранение единства и поддержка самобытности каждого народа уже многие годы являются приоритетными задачами. </w:t>
      </w:r>
    </w:p>
    <w:p w:rsidR="004C5E70" w:rsidRPr="00DD766E" w:rsidRDefault="004C5E70" w:rsidP="004C5E70">
      <w:pPr>
        <w:spacing w:line="324" w:lineRule="exact"/>
        <w:ind w:firstLine="8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860">
        <w:rPr>
          <w:rFonts w:ascii="Times New Roman" w:eastAsia="Times New Roman" w:hAnsi="Times New Roman" w:cs="Times New Roman"/>
          <w:sz w:val="28"/>
          <w:szCs w:val="28"/>
        </w:rPr>
        <w:t xml:space="preserve">Во Всеволожском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</w:t>
      </w:r>
      <w:r w:rsidRPr="00C15860">
        <w:rPr>
          <w:rFonts w:ascii="Times New Roman" w:eastAsia="Times New Roman" w:hAnsi="Times New Roman" w:cs="Times New Roman"/>
          <w:sz w:val="28"/>
          <w:szCs w:val="28"/>
        </w:rPr>
        <w:t>районе Ленинградской области происходят активные миграционные процессы, которые имеют влияние на межнациональные отношения. Недопущение конфликтных ситуаций между мигрантами и местным населением требует определенных усилий со стороны власти и общества.</w:t>
      </w:r>
    </w:p>
    <w:p w:rsidR="004C5E70" w:rsidRPr="00DD766E" w:rsidRDefault="004C5E70" w:rsidP="004C5E7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766E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Всеволожского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DD766E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</w:t>
      </w:r>
      <w:r w:rsidRPr="00F17D02">
        <w:rPr>
          <w:rFonts w:ascii="Times New Roman" w:eastAsia="Times New Roman" w:hAnsi="Times New Roman" w:cs="Times New Roman"/>
          <w:sz w:val="28"/>
          <w:szCs w:val="28"/>
        </w:rPr>
        <w:t>области «</w:t>
      </w:r>
      <w:r w:rsidRPr="00FE6F75">
        <w:rPr>
          <w:rFonts w:ascii="Times New Roman" w:hAnsi="Times New Roman" w:cs="Times New Roman"/>
          <w:sz w:val="28"/>
          <w:szCs w:val="28"/>
        </w:rPr>
        <w:t>Укрепление национального единства, этнокультурное развитие</w:t>
      </w:r>
      <w:r w:rsidRPr="009C6640">
        <w:rPr>
          <w:rFonts w:ascii="Times New Roman" w:hAnsi="Times New Roman" w:cs="Times New Roman"/>
          <w:sz w:val="28"/>
          <w:szCs w:val="28"/>
        </w:rPr>
        <w:t xml:space="preserve">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C664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A00C6">
        <w:rPr>
          <w:rFonts w:ascii="Times New Roman" w:hAnsi="Times New Roman" w:cs="Times New Roman"/>
          <w:sz w:val="28"/>
          <w:szCs w:val="28"/>
        </w:rPr>
        <w:t>»</w:t>
      </w:r>
      <w:r w:rsidRPr="00F17D02">
        <w:rPr>
          <w:rFonts w:ascii="Times New Roman" w:hAnsi="Times New Roman" w:cs="Times New Roman"/>
          <w:sz w:val="28"/>
          <w:szCs w:val="28"/>
        </w:rPr>
        <w:t xml:space="preserve"> </w:t>
      </w:r>
      <w:r w:rsidRPr="00F17D0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муниципальная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 программа) направлена на обеспечение сотрудничества народов, проживающих на территории Ленинградской области, формирование и упрочение их российской идентичности.</w:t>
      </w:r>
    </w:p>
    <w:p w:rsidR="004C5E70" w:rsidRPr="00DD766E" w:rsidRDefault="004C5E70" w:rsidP="004C5E70">
      <w:pPr>
        <w:spacing w:line="320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66E">
        <w:rPr>
          <w:rFonts w:ascii="Times New Roman" w:eastAsia="Times New Roman" w:hAnsi="Times New Roman" w:cs="Times New Roman"/>
          <w:sz w:val="28"/>
          <w:szCs w:val="28"/>
        </w:rPr>
        <w:t>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 Существенный отрыв молодежной субкультуры от культурных ценностей старших поколений, национальных традиций и менталитета ведет к расшатыванию фундаментальной культуры общества.</w:t>
      </w:r>
    </w:p>
    <w:p w:rsidR="004C5E70" w:rsidRPr="00DD766E" w:rsidRDefault="004C5E70" w:rsidP="004C5E70">
      <w:pPr>
        <w:spacing w:line="320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66E">
        <w:rPr>
          <w:rFonts w:ascii="Times New Roman" w:eastAsia="Times New Roman" w:hAnsi="Times New Roman" w:cs="Times New Roman"/>
          <w:sz w:val="28"/>
          <w:szCs w:val="28"/>
        </w:rPr>
        <w:t xml:space="preserve">Главной целевой группой, работа с которой позволит добиться наиболее значимых результатов в противодействии распространению идей ксенофобии, расизма и </w:t>
      </w:r>
      <w:proofErr w:type="spellStart"/>
      <w:r w:rsidRPr="00DD766E">
        <w:rPr>
          <w:rFonts w:ascii="Times New Roman" w:eastAsia="Times New Roman" w:hAnsi="Times New Roman" w:cs="Times New Roman"/>
          <w:sz w:val="28"/>
          <w:szCs w:val="28"/>
        </w:rPr>
        <w:t>мигрантофобии</w:t>
      </w:r>
      <w:proofErr w:type="spellEnd"/>
      <w:r w:rsidRPr="00DD766E">
        <w:rPr>
          <w:rFonts w:ascii="Times New Roman" w:eastAsia="Times New Roman" w:hAnsi="Times New Roman" w:cs="Times New Roman"/>
          <w:sz w:val="28"/>
          <w:szCs w:val="28"/>
        </w:rPr>
        <w:t xml:space="preserve"> во Всеволожском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</w:t>
      </w:r>
      <w:r w:rsidRPr="00DD766E">
        <w:rPr>
          <w:rFonts w:ascii="Times New Roman" w:eastAsia="Times New Roman" w:hAnsi="Times New Roman" w:cs="Times New Roman"/>
          <w:sz w:val="28"/>
          <w:szCs w:val="28"/>
        </w:rPr>
        <w:t>районе, является молодежь. Работа с этой группой становится важнейшей сферой деятельности по превенции роста агрессивных настроений в молодежной среде. Мероприятия данного направления, а также всей муниципальной программы должны формировать позитивный интерес к представителям всех представленных в районе этносов и конфессий, уважение к их самобытности.</w:t>
      </w:r>
    </w:p>
    <w:p w:rsidR="004C5E70" w:rsidRPr="00DD766E" w:rsidRDefault="004C5E70" w:rsidP="004C5E7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66E">
        <w:rPr>
          <w:rFonts w:ascii="Times New Roman" w:eastAsia="Times New Roman" w:hAnsi="Times New Roman" w:cs="Times New Roman"/>
          <w:sz w:val="28"/>
          <w:szCs w:val="28"/>
        </w:rPr>
        <w:t>Реализация мероприятий муниципальной программы позволит организовать системную работу в сфере поддержки этнокультурной самобытности коренных малочисленных народов, проживающих на территории Всеволожского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DD766E">
        <w:rPr>
          <w:rFonts w:ascii="Times New Roman" w:eastAsia="Times New Roman" w:hAnsi="Times New Roman" w:cs="Times New Roman"/>
          <w:sz w:val="28"/>
          <w:szCs w:val="28"/>
        </w:rPr>
        <w:t xml:space="preserve"> района Ленинградской области.</w:t>
      </w:r>
    </w:p>
    <w:p w:rsidR="004C5E70" w:rsidRDefault="004C5E70" w:rsidP="004C5E70"/>
    <w:p w:rsidR="004C5E70" w:rsidRDefault="004C5E70" w:rsidP="004C5E7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1710">
        <w:rPr>
          <w:rFonts w:ascii="Times New Roman" w:eastAsia="Times New Roman" w:hAnsi="Times New Roman" w:cs="Times New Roman"/>
          <w:sz w:val="28"/>
          <w:szCs w:val="28"/>
        </w:rPr>
        <w:t>2. Приоритеты и цели государственной</w:t>
      </w:r>
      <w:r w:rsidRPr="00E562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(муниципальной)</w:t>
      </w:r>
      <w:r w:rsidRPr="00311710">
        <w:rPr>
          <w:rFonts w:ascii="Times New Roman" w:eastAsia="Times New Roman" w:hAnsi="Times New Roman" w:cs="Times New Roman"/>
          <w:sz w:val="28"/>
          <w:szCs w:val="28"/>
        </w:rPr>
        <w:t xml:space="preserve"> политики</w:t>
      </w:r>
    </w:p>
    <w:p w:rsidR="004C5E70" w:rsidRDefault="004C5E70" w:rsidP="004C5E7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реализации муниципальной программы </w:t>
      </w:r>
    </w:p>
    <w:p w:rsidR="004C5E70" w:rsidRDefault="004C5E70" w:rsidP="004C5E7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5E70" w:rsidRPr="00F47EDB" w:rsidRDefault="004C5E70" w:rsidP="004C5E7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DB">
        <w:rPr>
          <w:rFonts w:ascii="Times New Roman" w:hAnsi="Times New Roman" w:cs="Times New Roman"/>
          <w:sz w:val="28"/>
          <w:szCs w:val="28"/>
        </w:rPr>
        <w:t xml:space="preserve">Приоритет и цели реализации муниципальной программы определены на основе положений федеральных и региональных документов </w:t>
      </w:r>
      <w:r w:rsidRPr="00F47EDB">
        <w:rPr>
          <w:rFonts w:ascii="Times New Roman" w:hAnsi="Times New Roman" w:cs="Times New Roman"/>
          <w:sz w:val="28"/>
          <w:szCs w:val="28"/>
        </w:rPr>
        <w:lastRenderedPageBreak/>
        <w:t>стратегического планирования, в том числе:</w:t>
      </w:r>
    </w:p>
    <w:p w:rsidR="004C5E70" w:rsidRPr="00C5001F" w:rsidRDefault="004C5E70" w:rsidP="004C5E70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001F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5001F">
        <w:rPr>
          <w:rFonts w:ascii="Times New Roman" w:hAnsi="Times New Roman" w:cs="Times New Roman"/>
          <w:sz w:val="28"/>
          <w:szCs w:val="28"/>
        </w:rPr>
        <w:t xml:space="preserve"> Российской Федерации; </w:t>
      </w:r>
    </w:p>
    <w:p w:rsidR="004C5E70" w:rsidRPr="00C5001F" w:rsidRDefault="004C5E70" w:rsidP="004C5E70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01F">
        <w:rPr>
          <w:rFonts w:ascii="Times New Roman" w:eastAsia="Times New Roman" w:hAnsi="Times New Roman" w:cs="Times New Roman"/>
          <w:sz w:val="28"/>
          <w:szCs w:val="28"/>
        </w:rPr>
        <w:t>Указ Президента Российской Федерации от № 1666 от 19 ноября 2012 г</w:t>
      </w:r>
      <w:r>
        <w:rPr>
          <w:rFonts w:ascii="Times New Roman" w:eastAsia="Times New Roman" w:hAnsi="Times New Roman" w:cs="Times New Roman"/>
          <w:sz w:val="28"/>
          <w:szCs w:val="28"/>
        </w:rPr>
        <w:t>. (ред. 06 декабря 2018 г.) «О С</w:t>
      </w:r>
      <w:r w:rsidRPr="00C5001F">
        <w:rPr>
          <w:rFonts w:ascii="Times New Roman" w:eastAsia="Times New Roman" w:hAnsi="Times New Roman" w:cs="Times New Roman"/>
          <w:sz w:val="28"/>
          <w:szCs w:val="28"/>
        </w:rPr>
        <w:t>тратегии государственной национальной политике Рос</w:t>
      </w:r>
      <w:r>
        <w:rPr>
          <w:rFonts w:ascii="Times New Roman" w:eastAsia="Times New Roman" w:hAnsi="Times New Roman" w:cs="Times New Roman"/>
          <w:sz w:val="28"/>
          <w:szCs w:val="28"/>
        </w:rPr>
        <w:t>сийской Федерации до 2025 года»;</w:t>
      </w:r>
    </w:p>
    <w:p w:rsidR="004C5E70" w:rsidRPr="00C5001F" w:rsidRDefault="004C5E70" w:rsidP="004C5E70">
      <w:pPr>
        <w:numPr>
          <w:ilvl w:val="0"/>
          <w:numId w:val="3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001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5001F">
        <w:rPr>
          <w:rFonts w:ascii="Times New Roman" w:hAnsi="Times New Roman" w:cs="Times New Roman"/>
          <w:sz w:val="28"/>
          <w:szCs w:val="28"/>
        </w:rPr>
        <w:t xml:space="preserve"> закон от 06 октября 2003 года № 131-ФЗ «Об общих принципах организации местного самоуправления в Российской Федерации»;</w:t>
      </w:r>
    </w:p>
    <w:p w:rsidR="004C5E70" w:rsidRPr="00C5001F" w:rsidRDefault="004C5E70" w:rsidP="004C5E70">
      <w:pPr>
        <w:numPr>
          <w:ilvl w:val="0"/>
          <w:numId w:val="3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001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5001F">
        <w:rPr>
          <w:rFonts w:ascii="Times New Roman" w:hAnsi="Times New Roman" w:cs="Times New Roman"/>
          <w:sz w:val="28"/>
          <w:szCs w:val="28"/>
        </w:rPr>
        <w:t xml:space="preserve"> закон от 06.03.2006 года № 35-ФЗ «О противодействии терроризму»;</w:t>
      </w:r>
    </w:p>
    <w:p w:rsidR="004C5E70" w:rsidRPr="00C5001F" w:rsidRDefault="004C5E70" w:rsidP="004C5E70">
      <w:pPr>
        <w:numPr>
          <w:ilvl w:val="0"/>
          <w:numId w:val="3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001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5001F">
        <w:rPr>
          <w:rFonts w:ascii="Times New Roman" w:hAnsi="Times New Roman" w:cs="Times New Roman"/>
          <w:sz w:val="28"/>
          <w:szCs w:val="28"/>
        </w:rPr>
        <w:t xml:space="preserve"> закон от 25.07.2002 года № 114-ФЗ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001F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деятельности»;</w:t>
      </w:r>
    </w:p>
    <w:p w:rsidR="004C5E70" w:rsidRDefault="004C5E70" w:rsidP="004C5E70">
      <w:pPr>
        <w:numPr>
          <w:ilvl w:val="0"/>
          <w:numId w:val="3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001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5001F">
        <w:rPr>
          <w:rFonts w:ascii="Times New Roman" w:hAnsi="Times New Roman" w:cs="Times New Roman"/>
          <w:sz w:val="28"/>
          <w:szCs w:val="28"/>
        </w:rPr>
        <w:t xml:space="preserve"> закон от 30.04.1999 года № 82-ФЗ «О гарантиях прав коренных малочисленных народов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E70" w:rsidRPr="004B2426" w:rsidRDefault="004C5E70" w:rsidP="004C5E70">
      <w:pPr>
        <w:pStyle w:val="20"/>
        <w:numPr>
          <w:ilvl w:val="0"/>
          <w:numId w:val="3"/>
        </w:numPr>
        <w:shd w:val="clear" w:color="auto" w:fill="auto"/>
        <w:spacing w:after="60" w:line="317" w:lineRule="exact"/>
        <w:ind w:left="0" w:firstLine="360"/>
        <w:jc w:val="left"/>
        <w:rPr>
          <w:rFonts w:eastAsia="Arial Unicode MS"/>
          <w:color w:val="000000"/>
          <w:sz w:val="28"/>
          <w:szCs w:val="28"/>
          <w:lang w:eastAsia="ru-RU" w:bidi="ru-RU"/>
        </w:rPr>
      </w:pPr>
      <w:r w:rsidRPr="00C5001F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C5001F">
        <w:rPr>
          <w:sz w:val="28"/>
          <w:szCs w:val="28"/>
        </w:rPr>
        <w:t xml:space="preserve"> закон </w:t>
      </w:r>
      <w:r w:rsidRPr="004B2426">
        <w:rPr>
          <w:rFonts w:eastAsia="Arial Unicode MS"/>
          <w:color w:val="000000"/>
          <w:sz w:val="28"/>
          <w:szCs w:val="28"/>
          <w:lang w:eastAsia="ru-RU" w:bidi="ru-RU"/>
        </w:rPr>
        <w:t>от 19 мая 1995 года № 82-ФЗ «Об общественных объединениях»;</w:t>
      </w:r>
    </w:p>
    <w:p w:rsidR="004C5E70" w:rsidRPr="004B2426" w:rsidRDefault="004C5E70" w:rsidP="004C5E70">
      <w:pPr>
        <w:pStyle w:val="20"/>
        <w:numPr>
          <w:ilvl w:val="0"/>
          <w:numId w:val="3"/>
        </w:numPr>
        <w:shd w:val="clear" w:color="auto" w:fill="auto"/>
        <w:spacing w:before="60" w:after="60" w:line="324" w:lineRule="exact"/>
        <w:ind w:left="0" w:firstLine="360"/>
        <w:jc w:val="left"/>
        <w:rPr>
          <w:rFonts w:eastAsia="Arial Unicode MS"/>
          <w:color w:val="000000"/>
          <w:sz w:val="28"/>
          <w:szCs w:val="28"/>
          <w:lang w:eastAsia="ru-RU" w:bidi="ru-RU"/>
        </w:rPr>
      </w:pPr>
      <w:r w:rsidRPr="00C5001F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C5001F">
        <w:rPr>
          <w:sz w:val="28"/>
          <w:szCs w:val="28"/>
        </w:rPr>
        <w:t xml:space="preserve"> закон </w:t>
      </w:r>
      <w:r w:rsidRPr="004B2426">
        <w:rPr>
          <w:rFonts w:eastAsia="Arial Unicode MS"/>
          <w:color w:val="000000"/>
          <w:sz w:val="28"/>
          <w:szCs w:val="28"/>
          <w:lang w:eastAsia="ru-RU" w:bidi="ru-RU"/>
        </w:rPr>
        <w:t>от 12 января 1996 года № 7-ФЗ «О некоммерческих организациях»;</w:t>
      </w:r>
    </w:p>
    <w:p w:rsidR="004C5E70" w:rsidRPr="004B2426" w:rsidRDefault="004C5E70" w:rsidP="004C5E70">
      <w:pPr>
        <w:pStyle w:val="20"/>
        <w:numPr>
          <w:ilvl w:val="0"/>
          <w:numId w:val="3"/>
        </w:numPr>
        <w:shd w:val="clear" w:color="auto" w:fill="auto"/>
        <w:spacing w:before="60" w:after="60" w:line="324" w:lineRule="exact"/>
        <w:ind w:left="0" w:firstLine="360"/>
        <w:jc w:val="left"/>
        <w:rPr>
          <w:rFonts w:eastAsia="Arial Unicode MS"/>
          <w:color w:val="000000"/>
          <w:sz w:val="28"/>
          <w:szCs w:val="28"/>
          <w:lang w:eastAsia="ru-RU" w:bidi="ru-RU"/>
        </w:rPr>
      </w:pPr>
      <w:r w:rsidRPr="00C5001F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C5001F">
        <w:rPr>
          <w:sz w:val="28"/>
          <w:szCs w:val="28"/>
        </w:rPr>
        <w:t xml:space="preserve"> закон </w:t>
      </w:r>
      <w:r w:rsidRPr="004B2426">
        <w:rPr>
          <w:rFonts w:eastAsia="Arial Unicode MS"/>
          <w:color w:val="000000"/>
          <w:sz w:val="28"/>
          <w:szCs w:val="28"/>
          <w:lang w:eastAsia="ru-RU" w:bidi="ru-RU"/>
        </w:rPr>
        <w:t>от 17 июня 1996 года № 74-ФЗ «О национальн</w:t>
      </w:r>
      <w:r>
        <w:rPr>
          <w:rFonts w:eastAsia="Arial Unicode MS"/>
          <w:color w:val="000000"/>
          <w:sz w:val="28"/>
          <w:szCs w:val="28"/>
          <w:lang w:eastAsia="ru-RU" w:bidi="ru-RU"/>
        </w:rPr>
        <w:t>о-культурной автономии».</w:t>
      </w:r>
    </w:p>
    <w:p w:rsidR="004C5E70" w:rsidRPr="00C5001F" w:rsidRDefault="004C5E70" w:rsidP="004C5E7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01F">
        <w:rPr>
          <w:rFonts w:ascii="Times New Roman" w:hAnsi="Times New Roman" w:cs="Times New Roman"/>
          <w:sz w:val="28"/>
          <w:szCs w:val="28"/>
        </w:rPr>
        <w:t>В целях разработки и осуществления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5001F">
        <w:rPr>
          <w:rFonts w:ascii="Times New Roman" w:hAnsi="Times New Roman" w:cs="Times New Roman"/>
          <w:sz w:val="28"/>
          <w:szCs w:val="28"/>
        </w:rPr>
        <w:t xml:space="preserve"> района, реализацию прав национальных меньшинств, обеспечение социальной и культурной адаптации мигрантов, профилактику межнациональных и </w:t>
      </w:r>
      <w:r>
        <w:rPr>
          <w:rFonts w:ascii="Times New Roman" w:hAnsi="Times New Roman" w:cs="Times New Roman"/>
          <w:sz w:val="28"/>
          <w:szCs w:val="28"/>
        </w:rPr>
        <w:t>межконфессиональных конфликтов п</w:t>
      </w:r>
      <w:r w:rsidRPr="00C5001F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создан Совет по межнациональному сотрудничеству при администрации </w:t>
      </w:r>
      <w:r w:rsidRPr="00D01CF9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</w:t>
      </w:r>
      <w:r w:rsidRPr="00F17D02">
        <w:rPr>
          <w:rFonts w:ascii="Times New Roman" w:hAnsi="Times New Roman" w:cs="Times New Roman"/>
          <w:sz w:val="28"/>
          <w:szCs w:val="28"/>
        </w:rPr>
        <w:t>и</w:t>
      </w:r>
      <w:r w:rsidRPr="00FE6F75">
        <w:rPr>
          <w:rFonts w:ascii="Times New Roman" w:hAnsi="Times New Roman" w:cs="Times New Roman"/>
          <w:sz w:val="28"/>
          <w:szCs w:val="28"/>
        </w:rPr>
        <w:t>.</w:t>
      </w:r>
      <w:r w:rsidRPr="00C5001F">
        <w:rPr>
          <w:rFonts w:ascii="Times New Roman" w:hAnsi="Times New Roman" w:cs="Times New Roman"/>
          <w:sz w:val="28"/>
          <w:szCs w:val="28"/>
        </w:rPr>
        <w:t xml:space="preserve"> На основании решения Совета в целях систематизации, координации и анализа работы, направленной на формирование толерантности и взаимопонимания среди детей, подростков, молодежи и жителей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5001F">
        <w:rPr>
          <w:rFonts w:ascii="Times New Roman" w:hAnsi="Times New Roman" w:cs="Times New Roman"/>
          <w:sz w:val="28"/>
          <w:szCs w:val="28"/>
        </w:rPr>
        <w:t xml:space="preserve"> района создан «Дом Дружбы» администрации </w:t>
      </w:r>
      <w:r w:rsidRPr="00D01CF9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</w:t>
      </w:r>
      <w:r w:rsidRPr="00F17D02">
        <w:rPr>
          <w:rFonts w:ascii="Times New Roman" w:hAnsi="Times New Roman" w:cs="Times New Roman"/>
          <w:sz w:val="28"/>
          <w:szCs w:val="28"/>
        </w:rPr>
        <w:t>области</w:t>
      </w:r>
      <w:r w:rsidRPr="009C6640">
        <w:rPr>
          <w:rFonts w:ascii="Times New Roman" w:hAnsi="Times New Roman" w:cs="Times New Roman"/>
          <w:sz w:val="28"/>
          <w:szCs w:val="28"/>
        </w:rPr>
        <w:t>.</w:t>
      </w:r>
    </w:p>
    <w:p w:rsidR="004C5E70" w:rsidRPr="004B6B33" w:rsidRDefault="004C5E70" w:rsidP="004C5E7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Реализация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 программы позволит организовать системную работу в сфере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межнациональных и межконфессиональных отношений,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 xml:space="preserve"> этнокультурной самобытности коренных малочисленных народов, проживающих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 w:rsidRPr="004B6B33">
        <w:rPr>
          <w:rFonts w:ascii="Times New Roman" w:eastAsia="Times New Roman" w:hAnsi="Times New Roman" w:cs="Times New Roman"/>
          <w:sz w:val="28"/>
          <w:szCs w:val="28"/>
        </w:rPr>
        <w:t>Ленинградской области.</w:t>
      </w:r>
    </w:p>
    <w:p w:rsidR="004C5E70" w:rsidRDefault="004C5E70" w:rsidP="004C5E70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6B33">
        <w:rPr>
          <w:rFonts w:ascii="Times New Roman" w:eastAsia="Times New Roman" w:hAnsi="Times New Roman" w:cs="Times New Roman"/>
          <w:sz w:val="28"/>
          <w:szCs w:val="28"/>
        </w:rPr>
        <w:t>В целом это создаст условия для сохранения, развития и популяризации уникальных языков и культур, этнической самобытности и этнокультурного наследия коренных малочисленных народов Ленинградской области.</w:t>
      </w:r>
    </w:p>
    <w:p w:rsidR="004C5E70" w:rsidRDefault="004C5E70" w:rsidP="004C5E70">
      <w:pPr>
        <w:rPr>
          <w:rFonts w:ascii="Times New Roman" w:hAnsi="Times New Roman" w:cs="Times New Roman"/>
          <w:bCs/>
          <w:sz w:val="28"/>
          <w:szCs w:val="28"/>
        </w:rPr>
      </w:pPr>
    </w:p>
    <w:p w:rsidR="00212AE7" w:rsidRDefault="00212AE7" w:rsidP="004C5E70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2AE7" w:rsidRDefault="00212AE7" w:rsidP="004C5E70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  <w:r w:rsidRPr="00B62C84"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 w:rsidRPr="00B62C84">
        <w:rPr>
          <w:rFonts w:ascii="Times New Roman" w:hAnsi="Times New Roman" w:cs="Times New Roman"/>
          <w:sz w:val="28"/>
          <w:szCs w:val="28"/>
        </w:rPr>
        <w:t xml:space="preserve"> Структурные элементы муниципальной программы</w:t>
      </w:r>
    </w:p>
    <w:p w:rsidR="004C5E70" w:rsidRDefault="004C5E70" w:rsidP="004C5E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E70" w:rsidRPr="00FF1953" w:rsidRDefault="004C5E70" w:rsidP="004C5E7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1953">
        <w:rPr>
          <w:rFonts w:ascii="Times New Roman" w:eastAsia="Times New Roman" w:hAnsi="Times New Roman" w:cs="Times New Roman"/>
          <w:sz w:val="28"/>
          <w:szCs w:val="28"/>
        </w:rPr>
        <w:t>В рамках решения задач муниципальной программы не осуществляются реализация федеральных (региональных, муниципальных) проектов.</w:t>
      </w:r>
    </w:p>
    <w:p w:rsidR="004C5E70" w:rsidRPr="00FF1953" w:rsidRDefault="004C5E70" w:rsidP="004C5E70">
      <w:pPr>
        <w:autoSpaceDE w:val="0"/>
        <w:autoSpaceDN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1953">
        <w:rPr>
          <w:rFonts w:ascii="Times New Roman" w:hAnsi="Times New Roman" w:cs="Times New Roman"/>
          <w:color w:val="auto"/>
          <w:sz w:val="28"/>
          <w:szCs w:val="28"/>
        </w:rPr>
        <w:t xml:space="preserve">Для решения задачи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3168B">
        <w:rPr>
          <w:rFonts w:ascii="Times New Roman" w:eastAsia="Times New Roman" w:hAnsi="Times New Roman" w:cs="Times New Roman"/>
          <w:sz w:val="28"/>
          <w:szCs w:val="28"/>
        </w:rPr>
        <w:t xml:space="preserve">крепление гражданского единства, общероссийской гражданской идентичности, обеспечение межнационального и межрелигиозного мира и согласия, профилактика межнациональных и </w:t>
      </w:r>
      <w:r>
        <w:rPr>
          <w:rFonts w:ascii="Times New Roman" w:eastAsia="Times New Roman" w:hAnsi="Times New Roman" w:cs="Times New Roman"/>
          <w:sz w:val="28"/>
          <w:szCs w:val="28"/>
        </w:rPr>
        <w:t>межконфессиональных конфликтов»</w:t>
      </w:r>
      <w:r w:rsidRPr="00FF1953">
        <w:rPr>
          <w:rFonts w:ascii="Times New Roman" w:hAnsi="Times New Roman" w:cs="Times New Roman"/>
          <w:sz w:val="28"/>
          <w:szCs w:val="28"/>
        </w:rPr>
        <w:t xml:space="preserve"> в рамках процессной части предусмотрено проведение комплекса процессных мероприятий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1953">
        <w:rPr>
          <w:rFonts w:ascii="Times New Roman" w:eastAsia="Times New Roman" w:hAnsi="Times New Roman" w:cs="Times New Roman"/>
          <w:sz w:val="28"/>
          <w:szCs w:val="28"/>
        </w:rPr>
        <w:t xml:space="preserve">Гармонизация межнациональных и межконфессиональных отношений </w:t>
      </w:r>
      <w:r w:rsidRPr="00FF1953">
        <w:rPr>
          <w:rFonts w:ascii="Times New Roman" w:eastAsia="Times New Roman" w:hAnsi="Times New Roman" w:cs="Times New Roman"/>
          <w:bCs/>
          <w:sz w:val="28"/>
          <w:szCs w:val="28"/>
        </w:rPr>
        <w:t>во Всеволожском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E6271">
        <w:rPr>
          <w:rFonts w:ascii="Times New Roman" w:eastAsia="Times New Roman" w:hAnsi="Times New Roman" w:cs="Times New Roman"/>
          <w:bCs/>
          <w:sz w:val="28"/>
          <w:szCs w:val="28"/>
        </w:rPr>
        <w:t>муниципальном</w:t>
      </w:r>
      <w:r w:rsidRPr="00FF195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районе</w:t>
      </w:r>
      <w:r w:rsidRPr="00FF1953">
        <w:rPr>
          <w:rFonts w:ascii="Times New Roman" w:hAnsi="Times New Roman" w:cs="Times New Roman"/>
          <w:bCs/>
          <w:kern w:val="32"/>
          <w:sz w:val="28"/>
          <w:szCs w:val="28"/>
        </w:rPr>
        <w:t xml:space="preserve"> Ленинградской области</w:t>
      </w:r>
      <w:r w:rsidRPr="00FF195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FF1953">
        <w:rPr>
          <w:rFonts w:ascii="Times New Roman" w:hAnsi="Times New Roman" w:cs="Times New Roman"/>
          <w:bCs/>
          <w:kern w:val="32"/>
          <w:sz w:val="28"/>
          <w:szCs w:val="28"/>
        </w:rPr>
        <w:t>, включающий в себя:</w:t>
      </w:r>
    </w:p>
    <w:p w:rsidR="004C5E70" w:rsidRPr="00A44AAD" w:rsidRDefault="004C5E70" w:rsidP="004C5E70">
      <w:pPr>
        <w:autoSpaceDE w:val="0"/>
        <w:autoSpaceDN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4AA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13A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мероприятие: «П</w:t>
      </w:r>
      <w:r w:rsidRPr="00A44AAD">
        <w:rPr>
          <w:rFonts w:ascii="Times New Roman" w:eastAsia="Times New Roman" w:hAnsi="Times New Roman" w:cs="Times New Roman"/>
          <w:sz w:val="28"/>
          <w:szCs w:val="28"/>
        </w:rPr>
        <w:t>роведение мероприятий, направленных на содействие развитию сферы межнациональных и межконфессиональных отношений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C5E70" w:rsidRPr="002871C7" w:rsidRDefault="004C5E70" w:rsidP="004C5E70">
      <w:pPr>
        <w:autoSpaceDE w:val="0"/>
        <w:autoSpaceDN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4AAD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мероприятие: «Проведение мероприятий, направленных на </w:t>
      </w:r>
      <w:r w:rsidRPr="00E97C9F">
        <w:rPr>
          <w:rFonts w:ascii="Times New Roman" w:eastAsia="Times New Roman" w:hAnsi="Times New Roman" w:cs="Times New Roman"/>
          <w:sz w:val="28"/>
          <w:szCs w:val="28"/>
        </w:rPr>
        <w:t>предупрежд</w:t>
      </w:r>
      <w:r>
        <w:rPr>
          <w:rFonts w:ascii="Times New Roman" w:eastAsia="Times New Roman" w:hAnsi="Times New Roman" w:cs="Times New Roman"/>
          <w:sz w:val="28"/>
          <w:szCs w:val="28"/>
        </w:rPr>
        <w:t>ение межнациональных конфликтов во Всеволожском муниципальном районе Ленинградской области».</w:t>
      </w:r>
    </w:p>
    <w:p w:rsidR="004C5E70" w:rsidRDefault="004C5E70" w:rsidP="004C5E70">
      <w:pPr>
        <w:autoSpaceDE w:val="0"/>
        <w:autoSpaceDN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56C9">
        <w:rPr>
          <w:rFonts w:ascii="Times New Roman" w:hAnsi="Times New Roman" w:cs="Times New Roman"/>
          <w:color w:val="auto"/>
          <w:sz w:val="28"/>
          <w:szCs w:val="28"/>
        </w:rPr>
        <w:t xml:space="preserve">Для решения задачи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3168B">
        <w:rPr>
          <w:rFonts w:ascii="Times New Roman" w:eastAsia="Times New Roman" w:hAnsi="Times New Roman" w:cs="Times New Roman"/>
          <w:sz w:val="28"/>
          <w:szCs w:val="28"/>
        </w:rPr>
        <w:t>оздание условий для сохранения этнической самобытности, развития родных языков и культуры коренных малочисленных народов, проживающих на территории</w:t>
      </w:r>
      <w:r w:rsidRPr="00687A8D">
        <w:rPr>
          <w:rFonts w:ascii="Times New Roman" w:hAnsi="Times New Roman" w:cs="Times New Roman"/>
          <w:sz w:val="28"/>
          <w:szCs w:val="28"/>
        </w:rPr>
        <w:t xml:space="preserve">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687A8D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95443">
        <w:rPr>
          <w:b/>
          <w:color w:val="auto"/>
          <w:sz w:val="28"/>
          <w:szCs w:val="28"/>
        </w:rPr>
        <w:t xml:space="preserve"> </w:t>
      </w:r>
      <w:r w:rsidRPr="009C02C3">
        <w:rPr>
          <w:rFonts w:ascii="Times New Roman" w:hAnsi="Times New Roman" w:cs="Times New Roman"/>
          <w:sz w:val="28"/>
          <w:szCs w:val="28"/>
        </w:rPr>
        <w:t xml:space="preserve">в рамках процессной части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97C9F">
        <w:rPr>
          <w:rFonts w:ascii="Times New Roman" w:eastAsia="Times New Roman" w:hAnsi="Times New Roman" w:cs="Times New Roman"/>
          <w:sz w:val="28"/>
          <w:szCs w:val="28"/>
        </w:rPr>
        <w:t>редусмотрен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97C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2C84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 xml:space="preserve">комплекса процессных </w:t>
      </w:r>
      <w:r w:rsidRPr="00A44AAD">
        <w:rPr>
          <w:rFonts w:ascii="Times New Roman" w:hAnsi="Times New Roman" w:cs="Times New Roman"/>
          <w:sz w:val="28"/>
          <w:szCs w:val="28"/>
        </w:rPr>
        <w:t>мероприятий</w:t>
      </w:r>
      <w:r w:rsidRPr="00A44AAD">
        <w:rPr>
          <w:rFonts w:ascii="Times New Roman" w:eastAsia="Times New Roman" w:hAnsi="Times New Roman" w:cs="Times New Roman"/>
          <w:sz w:val="28"/>
          <w:szCs w:val="28"/>
        </w:rPr>
        <w:t xml:space="preserve"> «Поддержка этнокультурной самобытности коренных малочисленных народов, проживающих на территории</w:t>
      </w:r>
      <w:r w:rsidRPr="00A44AAD">
        <w:rPr>
          <w:rFonts w:ascii="Times New Roman" w:hAnsi="Times New Roman" w:cs="Times New Roman"/>
          <w:bCs/>
          <w:sz w:val="28"/>
          <w:szCs w:val="28"/>
        </w:rPr>
        <w:t xml:space="preserve"> Всеволожского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01CF9">
        <w:rPr>
          <w:rFonts w:ascii="Times New Roman" w:hAnsi="Times New Roman" w:cs="Times New Roman"/>
          <w:sz w:val="28"/>
          <w:szCs w:val="28"/>
        </w:rPr>
        <w:t>муниципального</w:t>
      </w:r>
      <w:r w:rsidRPr="00A44AAD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Pr="00A44AAD">
        <w:rPr>
          <w:rFonts w:ascii="Times New Roman" w:hAnsi="Times New Roman" w:cs="Times New Roman"/>
          <w:bCs/>
          <w:kern w:val="32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>,</w:t>
      </w:r>
      <w:r w:rsidRPr="00A44AAD"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>содействие в проведение областных мероприятий и участие команд и представителей района в областных мероприятиях», включающий в себя:</w:t>
      </w:r>
    </w:p>
    <w:p w:rsidR="004C5E70" w:rsidRPr="00FF1953" w:rsidRDefault="004C5E70" w:rsidP="004C5E70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1953">
        <w:rPr>
          <w:rFonts w:ascii="Times New Roman" w:eastAsia="Times New Roman" w:hAnsi="Times New Roman" w:cs="Times New Roman"/>
          <w:sz w:val="28"/>
          <w:szCs w:val="28"/>
        </w:rPr>
        <w:t>- мероприятие: «Реализация комплексной информационной кампании о многообразии культур и религий»;</w:t>
      </w:r>
      <w:r w:rsidRPr="00FF19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E70" w:rsidRDefault="004C5E70" w:rsidP="004C5E70">
      <w:pPr>
        <w:autoSpaceDE w:val="0"/>
        <w:autoSpaceDN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1953">
        <w:rPr>
          <w:rFonts w:ascii="Times New Roman" w:eastAsia="Times New Roman" w:hAnsi="Times New Roman" w:cs="Times New Roman"/>
          <w:sz w:val="28"/>
          <w:szCs w:val="28"/>
        </w:rPr>
        <w:t>- мероприятие: «Содействие в различных сферах деятельности коренных малоч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исленных народов, проживающих во Всеволожском муниципальном районе </w:t>
      </w:r>
      <w:r w:rsidRPr="00FF1953">
        <w:rPr>
          <w:rFonts w:ascii="Times New Roman" w:eastAsia="Times New Roman" w:hAnsi="Times New Roman" w:cs="Times New Roman"/>
          <w:sz w:val="28"/>
          <w:szCs w:val="28"/>
        </w:rPr>
        <w:t>Ленинградской области».</w:t>
      </w:r>
    </w:p>
    <w:p w:rsidR="004C5E70" w:rsidRPr="0076200A" w:rsidRDefault="004C5E70" w:rsidP="004C5E70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5E70" w:rsidRDefault="004C5E70" w:rsidP="004C5E7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Приложен</w:t>
      </w:r>
      <w:r w:rsidRPr="00F17D02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4C5E70" w:rsidRDefault="004C5E70" w:rsidP="004C5E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1 -</w:t>
      </w:r>
      <w:r w:rsidRPr="002871C7">
        <w:rPr>
          <w:rFonts w:ascii="Times New Roman" w:hAnsi="Times New Roman" w:cs="Times New Roman"/>
          <w:sz w:val="28"/>
          <w:szCs w:val="28"/>
        </w:rPr>
        <w:t xml:space="preserve"> </w:t>
      </w:r>
      <w:r w:rsidRPr="00CF0E6D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4668">
        <w:rPr>
          <w:rFonts w:ascii="Times New Roman" w:hAnsi="Times New Roman" w:cs="Times New Roman"/>
          <w:sz w:val="28"/>
          <w:szCs w:val="28"/>
        </w:rPr>
        <w:t>Укрепление национального единства, этнокультурное развитие Всеволожского муниципального района</w:t>
      </w:r>
      <w:r w:rsidRPr="00CF0E6D">
        <w:rPr>
          <w:rFonts w:ascii="Times New Roman" w:hAnsi="Times New Roman" w:cs="Times New Roman"/>
          <w:sz w:val="28"/>
          <w:szCs w:val="28"/>
        </w:rPr>
        <w:t>» и их значениях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E70" w:rsidRDefault="004C5E70" w:rsidP="004C5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2 -</w:t>
      </w:r>
      <w:r w:rsidRPr="002871C7">
        <w:rPr>
          <w:rFonts w:ascii="Times New Roman" w:hAnsi="Times New Roman" w:cs="Times New Roman"/>
          <w:sz w:val="28"/>
          <w:szCs w:val="28"/>
        </w:rPr>
        <w:t xml:space="preserve"> </w:t>
      </w:r>
      <w:r w:rsidRPr="00EA5111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111">
        <w:rPr>
          <w:rFonts w:ascii="Times New Roman" w:hAnsi="Times New Roman" w:cs="Times New Roman"/>
          <w:sz w:val="28"/>
          <w:szCs w:val="28"/>
        </w:rPr>
        <w:t>показателей (индикаторов)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E70" w:rsidRDefault="004C5E70" w:rsidP="004C5E70">
      <w:pPr>
        <w:tabs>
          <w:tab w:val="left" w:pos="11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Приложение № 3 - </w:t>
      </w:r>
      <w:r w:rsidRPr="00347C99"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700">
        <w:rPr>
          <w:rFonts w:ascii="Times New Roman" w:eastAsia="Calibri" w:hAnsi="Times New Roman" w:cs="Times New Roman"/>
          <w:sz w:val="28"/>
          <w:szCs w:val="28"/>
        </w:rPr>
        <w:t>«</w:t>
      </w:r>
      <w:r w:rsidRPr="00124668">
        <w:rPr>
          <w:rFonts w:ascii="Times New Roman" w:hAnsi="Times New Roman" w:cs="Times New Roman"/>
          <w:sz w:val="28"/>
          <w:szCs w:val="28"/>
        </w:rPr>
        <w:t>Укрепление национального единства, этнокультурное развитие Всеволожского муниципального района</w:t>
      </w:r>
      <w:r w:rsidRPr="00CE47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4CDF" w:rsidRPr="00212AE7" w:rsidRDefault="004C5E70" w:rsidP="00212AE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  <w:sectPr w:rsidR="003E4CDF" w:rsidRPr="00212AE7" w:rsidSect="0097534E">
          <w:headerReference w:type="default" r:id="rId7"/>
          <w:pgSz w:w="11906" w:h="16838"/>
          <w:pgMar w:top="1134" w:right="850" w:bottom="1134" w:left="1701" w:header="709" w:footer="397" w:gutter="0"/>
          <w:cols w:space="708"/>
          <w:titlePg/>
          <w:docGrid w:linePitch="360"/>
        </w:sectPr>
      </w:pPr>
      <w:r w:rsidRPr="004D3046">
        <w:rPr>
          <w:rFonts w:ascii="Times New Roman" w:hAnsi="Times New Roman" w:cs="Times New Roman"/>
          <w:sz w:val="28"/>
          <w:szCs w:val="28"/>
        </w:rPr>
        <w:t>Приложение № 4 -</w:t>
      </w:r>
      <w:r w:rsidRPr="004D30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Сводный детальный план реализации муниципальной программы «</w:t>
      </w:r>
      <w:r w:rsidRPr="0012466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Укрепление национального единства, этнокультурное развитие Всеволожского муниципального района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</w:p>
    <w:p w:rsidR="00573C62" w:rsidRPr="00573C62" w:rsidRDefault="00573C62" w:rsidP="00573C62">
      <w:pPr>
        <w:widowControl/>
        <w:ind w:firstLine="539"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  <w:lastRenderedPageBreak/>
        <w:t>Приложение № 1</w:t>
      </w:r>
    </w:p>
    <w:p w:rsidR="00573C62" w:rsidRPr="00573C62" w:rsidRDefault="00573C62" w:rsidP="00573C62">
      <w:pPr>
        <w:widowControl/>
        <w:ind w:firstLine="539"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  <w:t>К Программе</w:t>
      </w:r>
    </w:p>
    <w:p w:rsidR="00573C62" w:rsidRPr="00573C62" w:rsidRDefault="00573C62" w:rsidP="00573C62">
      <w:pPr>
        <w:widowControl/>
        <w:ind w:firstLine="539"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widowControl/>
        <w:ind w:firstLine="539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Сведения о показателях (индикаторах) </w:t>
      </w:r>
    </w:p>
    <w:p w:rsidR="00573C62" w:rsidRPr="00573C62" w:rsidRDefault="00573C62" w:rsidP="00573C62">
      <w:pPr>
        <w:widowControl/>
        <w:ind w:firstLine="539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муниципальной программы «Укрепление национального единства, этнокультурное развитие Всеволожского муниципального района» и их значениях. </w:t>
      </w:r>
    </w:p>
    <w:p w:rsidR="00573C62" w:rsidRPr="00573C62" w:rsidRDefault="00573C62" w:rsidP="00573C62">
      <w:pPr>
        <w:widowControl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tbl>
      <w:tblPr>
        <w:tblW w:w="142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6242"/>
        <w:gridCol w:w="1134"/>
        <w:gridCol w:w="1067"/>
        <w:gridCol w:w="1134"/>
        <w:gridCol w:w="1134"/>
        <w:gridCol w:w="709"/>
        <w:gridCol w:w="851"/>
        <w:gridCol w:w="1275"/>
      </w:tblGrid>
      <w:tr w:rsidR="00573C62" w:rsidRPr="00573C62" w:rsidTr="00573C62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№ 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п/п</w:t>
            </w:r>
          </w:p>
        </w:tc>
        <w:tc>
          <w:tcPr>
            <w:tcW w:w="6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Наименование 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Единица </w:t>
            </w:r>
            <w:proofErr w:type="spellStart"/>
            <w:proofErr w:type="gramStart"/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измере-ния</w:t>
            </w:r>
            <w:proofErr w:type="spellEnd"/>
            <w:proofErr w:type="gramEnd"/>
          </w:p>
        </w:tc>
        <w:tc>
          <w:tcPr>
            <w:tcW w:w="6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Значения 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показателя (индикатора)</w:t>
            </w:r>
          </w:p>
        </w:tc>
      </w:tr>
      <w:tr w:rsidR="00573C62" w:rsidRPr="00573C62" w:rsidTr="00573C62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6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базовый период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2024 год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2025 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год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2026 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2027 </w:t>
            </w:r>
          </w:p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2028 год</w:t>
            </w:r>
          </w:p>
        </w:tc>
      </w:tr>
      <w:tr w:rsidR="00573C62" w:rsidRPr="00573C62" w:rsidTr="00573C62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9</w:t>
            </w:r>
          </w:p>
        </w:tc>
      </w:tr>
      <w:tr w:rsidR="00573C62" w:rsidRPr="00573C62" w:rsidTr="00573C62">
        <w:trPr>
          <w:jc w:val="center"/>
        </w:trPr>
        <w:tc>
          <w:tcPr>
            <w:tcW w:w="14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Pr="00573C62" w:rsidRDefault="00573C62" w:rsidP="00573C62">
            <w:pPr>
              <w:keepLines/>
              <w:widowControl/>
              <w:tabs>
                <w:tab w:val="left" w:pos="0"/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Муниципальная программа «Укрепление национального единства, этнокультурное развитие Всеволожского муниципального района»</w:t>
            </w:r>
          </w:p>
        </w:tc>
      </w:tr>
      <w:tr w:rsidR="00573C62" w:rsidRPr="00573C62" w:rsidTr="00573C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09"/>
          <w:jc w:val="center"/>
        </w:trPr>
        <w:tc>
          <w:tcPr>
            <w:tcW w:w="704" w:type="dxa"/>
          </w:tcPr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6242" w:type="dxa"/>
            <w:vAlign w:val="center"/>
          </w:tcPr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Количество мероприятий, направленных на укрепление общероссийского гражданского единства, содействие развитию сферы межнациональных и межконфессиональных отношений</w:t>
            </w:r>
          </w:p>
        </w:tc>
        <w:tc>
          <w:tcPr>
            <w:tcW w:w="1134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Шт.</w:t>
            </w:r>
          </w:p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067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10</w:t>
            </w:r>
          </w:p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134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11</w:t>
            </w:r>
          </w:p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12</w:t>
            </w:r>
          </w:p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13</w:t>
            </w:r>
          </w:p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851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14</w:t>
            </w:r>
          </w:p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275" w:type="dxa"/>
            <w:vAlign w:val="center"/>
          </w:tcPr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15</w:t>
            </w:r>
          </w:p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573C62" w:rsidRPr="00573C62" w:rsidTr="00573C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63"/>
          <w:jc w:val="center"/>
        </w:trPr>
        <w:tc>
          <w:tcPr>
            <w:tcW w:w="704" w:type="dxa"/>
          </w:tcPr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6242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Количество публикаций, постов в </w:t>
            </w: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информационных ресурсах сети Интернет</w:t>
            </w: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, направленных на сохранение культурно-исторических традиций коренных малочисленных народов, проживающих на территории Всеволожского муниципального района Ленинградской области</w:t>
            </w:r>
          </w:p>
        </w:tc>
        <w:tc>
          <w:tcPr>
            <w:tcW w:w="1134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Шт.</w:t>
            </w:r>
          </w:p>
        </w:tc>
        <w:tc>
          <w:tcPr>
            <w:tcW w:w="1067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80</w:t>
            </w:r>
          </w:p>
        </w:tc>
        <w:tc>
          <w:tcPr>
            <w:tcW w:w="1134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95</w:t>
            </w:r>
          </w:p>
        </w:tc>
        <w:tc>
          <w:tcPr>
            <w:tcW w:w="1134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110</w:t>
            </w:r>
          </w:p>
        </w:tc>
        <w:tc>
          <w:tcPr>
            <w:tcW w:w="709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ind w:right="-51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125</w:t>
            </w:r>
          </w:p>
        </w:tc>
        <w:tc>
          <w:tcPr>
            <w:tcW w:w="851" w:type="dxa"/>
            <w:vAlign w:val="center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140</w:t>
            </w:r>
          </w:p>
        </w:tc>
        <w:tc>
          <w:tcPr>
            <w:tcW w:w="1275" w:type="dxa"/>
            <w:vAlign w:val="center"/>
          </w:tcPr>
          <w:p w:rsidR="00573C62" w:rsidRPr="00573C62" w:rsidRDefault="00573C62" w:rsidP="00573C62">
            <w:pPr>
              <w:widowControl/>
              <w:spacing w:after="1" w:line="240" w:lineRule="atLeas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155</w:t>
            </w:r>
          </w:p>
        </w:tc>
      </w:tr>
    </w:tbl>
    <w:p w:rsidR="00573C62" w:rsidRPr="00573C62" w:rsidRDefault="00573C62" w:rsidP="00573C62">
      <w:pPr>
        <w:widowControl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9B7ABE" w:rsidRPr="00DE48F1" w:rsidRDefault="009B7ABE" w:rsidP="009B7ABE">
      <w:pPr>
        <w:ind w:firstLine="539"/>
        <w:jc w:val="center"/>
      </w:pPr>
      <w:r w:rsidRPr="00DE48F1">
        <w:t>_____________</w:t>
      </w:r>
    </w:p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</w:t>
      </w:r>
    </w:p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       </w:t>
      </w:r>
      <w:r w:rsidRPr="00573C62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  <w:t>Приложение № 2</w:t>
      </w:r>
    </w:p>
    <w:p w:rsidR="00573C62" w:rsidRPr="00573C62" w:rsidRDefault="00573C62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  <w:t>К Программе</w:t>
      </w:r>
    </w:p>
    <w:p w:rsidR="00573C62" w:rsidRPr="00573C62" w:rsidRDefault="00573C62" w:rsidP="00573C62">
      <w:pPr>
        <w:widowControl/>
        <w:tabs>
          <w:tab w:val="left" w:pos="11145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1" w:name="P799"/>
      <w:bookmarkEnd w:id="1"/>
      <w:r w:rsidRPr="00573C6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Сведения о порядке сбора информации и методике расчета</w:t>
      </w:r>
    </w:p>
    <w:p w:rsidR="00573C62" w:rsidRPr="00573C62" w:rsidRDefault="00573C62" w:rsidP="00573C62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3C6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показателей (индикаторов) муниципальной программы</w:t>
      </w:r>
    </w:p>
    <w:p w:rsidR="00573C62" w:rsidRPr="00573C62" w:rsidRDefault="00573C62" w:rsidP="00573C62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14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025"/>
        <w:gridCol w:w="850"/>
        <w:gridCol w:w="1788"/>
        <w:gridCol w:w="1898"/>
        <w:gridCol w:w="1701"/>
        <w:gridCol w:w="2070"/>
        <w:gridCol w:w="1701"/>
      </w:tblGrid>
      <w:tr w:rsidR="00573C62" w:rsidRPr="00573C62" w:rsidTr="00573C62">
        <w:trPr>
          <w:jc w:val="center"/>
        </w:trPr>
        <w:tc>
          <w:tcPr>
            <w:tcW w:w="629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right="8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4025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показателя</w:t>
            </w:r>
          </w:p>
        </w:tc>
        <w:tc>
          <w:tcPr>
            <w:tcW w:w="85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Единица измерения</w:t>
            </w:r>
          </w:p>
        </w:tc>
        <w:tc>
          <w:tcPr>
            <w:tcW w:w="178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Временная характеристика </w:t>
            </w:r>
          </w:p>
        </w:tc>
        <w:tc>
          <w:tcPr>
            <w:tcW w:w="189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Срок предоставления отчетности</w:t>
            </w:r>
          </w:p>
        </w:tc>
        <w:tc>
          <w:tcPr>
            <w:tcW w:w="207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Ответственный за сбор данных по показателю 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Реквизиты акта </w:t>
            </w:r>
          </w:p>
        </w:tc>
      </w:tr>
      <w:tr w:rsidR="00573C62" w:rsidRPr="00573C62" w:rsidTr="00573C62">
        <w:trPr>
          <w:jc w:val="center"/>
        </w:trPr>
        <w:tc>
          <w:tcPr>
            <w:tcW w:w="629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right="8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4025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85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78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89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</w:t>
            </w:r>
          </w:p>
        </w:tc>
        <w:tc>
          <w:tcPr>
            <w:tcW w:w="207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</w:t>
            </w:r>
          </w:p>
        </w:tc>
      </w:tr>
      <w:tr w:rsidR="00573C62" w:rsidRPr="00573C62" w:rsidTr="00573C62">
        <w:trPr>
          <w:jc w:val="center"/>
        </w:trPr>
        <w:tc>
          <w:tcPr>
            <w:tcW w:w="629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right="8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4025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Количество мероприятий, направленных на укрепление общероссийского гражданского единства, содействие развитию сферы межнациональных и межконфессиональных отношений</w:t>
            </w:r>
          </w:p>
        </w:tc>
        <w:tc>
          <w:tcPr>
            <w:tcW w:w="85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Шт.</w:t>
            </w:r>
          </w:p>
        </w:tc>
        <w:tc>
          <w:tcPr>
            <w:tcW w:w="178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Год</w:t>
            </w:r>
          </w:p>
        </w:tc>
        <w:tc>
          <w:tcPr>
            <w:tcW w:w="189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Данные суммируются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Первый месяц, следующий за отчетным периодом</w:t>
            </w:r>
          </w:p>
        </w:tc>
        <w:tc>
          <w:tcPr>
            <w:tcW w:w="207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X</w:t>
            </w:r>
          </w:p>
        </w:tc>
      </w:tr>
      <w:tr w:rsidR="00573C62" w:rsidRPr="00573C62" w:rsidTr="00573C62">
        <w:trPr>
          <w:jc w:val="center"/>
        </w:trPr>
        <w:tc>
          <w:tcPr>
            <w:tcW w:w="629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right="8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4025" w:type="dxa"/>
          </w:tcPr>
          <w:p w:rsidR="00573C62" w:rsidRPr="00573C62" w:rsidRDefault="00573C62" w:rsidP="00573C62">
            <w:pPr>
              <w:widowControl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Количество публикаций, постов в </w:t>
            </w:r>
            <w:r w:rsidRPr="00573C62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информационных ресурсах сети Интернет</w:t>
            </w: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, направленных на сохранение культурно-исторических традиций коренных малочисленных народов, проживающих на территории Всеволожского муниципального района Ленинградской области</w:t>
            </w:r>
          </w:p>
        </w:tc>
        <w:tc>
          <w:tcPr>
            <w:tcW w:w="85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Шт.</w:t>
            </w:r>
          </w:p>
        </w:tc>
        <w:tc>
          <w:tcPr>
            <w:tcW w:w="178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Год</w:t>
            </w:r>
          </w:p>
        </w:tc>
        <w:tc>
          <w:tcPr>
            <w:tcW w:w="1898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Данные суммируются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Первый месяц, следующий за отчетным периодом</w:t>
            </w:r>
          </w:p>
        </w:tc>
        <w:tc>
          <w:tcPr>
            <w:tcW w:w="2070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1701" w:type="dxa"/>
          </w:tcPr>
          <w:p w:rsidR="00573C62" w:rsidRPr="00573C62" w:rsidRDefault="00573C62" w:rsidP="00573C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</w:pPr>
            <w:r w:rsidRPr="00573C6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X</w:t>
            </w:r>
          </w:p>
        </w:tc>
      </w:tr>
    </w:tbl>
    <w:p w:rsidR="00573C62" w:rsidRPr="00573C62" w:rsidRDefault="00573C62" w:rsidP="00573C62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212AE7" w:rsidRDefault="00212AE7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212AE7" w:rsidRDefault="00212AE7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212AE7" w:rsidRDefault="00212AE7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573C62" w:rsidRPr="00573C62" w:rsidRDefault="00573C62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  <w:lastRenderedPageBreak/>
        <w:t>Приложение № 3</w:t>
      </w:r>
    </w:p>
    <w:p w:rsidR="00573C62" w:rsidRPr="00573C62" w:rsidRDefault="00573C62" w:rsidP="00573C62">
      <w:pPr>
        <w:widowControl/>
        <w:jc w:val="right"/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Calibri" w:hAnsi="Times New Roman" w:cs="Times New Roman"/>
          <w:i/>
          <w:color w:val="auto"/>
          <w:sz w:val="28"/>
          <w:szCs w:val="28"/>
          <w:lang w:eastAsia="en-US" w:bidi="ar-SA"/>
        </w:rPr>
        <w:t>К Программе</w:t>
      </w:r>
    </w:p>
    <w:p w:rsidR="004C5E70" w:rsidRDefault="004C5E70" w:rsidP="004C5E70">
      <w:pPr>
        <w:tabs>
          <w:tab w:val="left" w:pos="11145"/>
        </w:tabs>
        <w:jc w:val="center"/>
        <w:rPr>
          <w:rFonts w:ascii="Times New Roman" w:eastAsia="Times New Roman" w:hAnsi="Times New Roman"/>
          <w:sz w:val="28"/>
          <w:szCs w:val="28"/>
        </w:rPr>
      </w:pPr>
    </w:p>
    <w:p w:rsidR="00212AE7" w:rsidRPr="00212AE7" w:rsidRDefault="00212AE7" w:rsidP="00212AE7">
      <w:pPr>
        <w:tabs>
          <w:tab w:val="left" w:pos="11145"/>
        </w:tabs>
        <w:jc w:val="center"/>
        <w:rPr>
          <w:rFonts w:ascii="Times New Roman" w:hAnsi="Times New Roman"/>
          <w:sz w:val="28"/>
          <w:szCs w:val="28"/>
        </w:rPr>
      </w:pPr>
      <w:r w:rsidRPr="00212AE7">
        <w:rPr>
          <w:rFonts w:ascii="Times New Roman" w:eastAsia="Times New Roman" w:hAnsi="Times New Roman"/>
          <w:sz w:val="28"/>
          <w:szCs w:val="28"/>
        </w:rPr>
        <w:t xml:space="preserve">План реализации муниципальной программы «Укрепление национального единства, этнокультурное развитие Всеволожского </w:t>
      </w:r>
      <w:r w:rsidRPr="00212AE7">
        <w:rPr>
          <w:rFonts w:ascii="Times New Roman" w:hAnsi="Times New Roman" w:cs="Times New Roman"/>
          <w:sz w:val="28"/>
          <w:szCs w:val="28"/>
        </w:rPr>
        <w:t>муниципального</w:t>
      </w:r>
      <w:r w:rsidRPr="00212AE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Pr="00212AE7">
        <w:rPr>
          <w:rFonts w:ascii="Times New Roman" w:hAnsi="Times New Roman"/>
          <w:sz w:val="28"/>
          <w:szCs w:val="28"/>
        </w:rPr>
        <w:t>»</w:t>
      </w:r>
    </w:p>
    <w:p w:rsidR="00212AE7" w:rsidRPr="00212AE7" w:rsidRDefault="00212AE7" w:rsidP="00212AE7">
      <w:pPr>
        <w:tabs>
          <w:tab w:val="left" w:pos="11145"/>
        </w:tabs>
        <w:jc w:val="center"/>
        <w:rPr>
          <w:rFonts w:ascii="Times New Roman" w:hAnsi="Times New Roman"/>
          <w:sz w:val="28"/>
          <w:szCs w:val="28"/>
        </w:rPr>
      </w:pPr>
    </w:p>
    <w:p w:rsidR="00212AE7" w:rsidRPr="00212AE7" w:rsidRDefault="00212AE7" w:rsidP="00212AE7">
      <w:pPr>
        <w:tabs>
          <w:tab w:val="left" w:pos="11145"/>
        </w:tabs>
        <w:rPr>
          <w:rFonts w:ascii="Times New Roman" w:hAnsi="Times New Roman"/>
          <w:sz w:val="28"/>
          <w:szCs w:val="28"/>
        </w:rPr>
      </w:pPr>
      <w:r w:rsidRPr="00212AE7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2922"/>
        <w:gridCol w:w="1397"/>
        <w:gridCol w:w="1846"/>
        <w:gridCol w:w="1499"/>
        <w:gridCol w:w="1660"/>
        <w:gridCol w:w="1840"/>
        <w:gridCol w:w="1346"/>
      </w:tblGrid>
      <w:tr w:rsidR="003D3C09" w:rsidRPr="003D3C09" w:rsidTr="000D70F5">
        <w:trPr>
          <w:trHeight w:val="765"/>
        </w:trPr>
        <w:tc>
          <w:tcPr>
            <w:tcW w:w="826" w:type="pct"/>
            <w:vMerge w:val="restar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975" w:type="pct"/>
            <w:vMerge w:val="restar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Годы реализации</w:t>
            </w:r>
          </w:p>
        </w:tc>
        <w:tc>
          <w:tcPr>
            <w:tcW w:w="2733" w:type="pct"/>
            <w:gridSpan w:val="5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Оценка расходов (руб. в ценах соответствующих лет)</w:t>
            </w:r>
          </w:p>
        </w:tc>
      </w:tr>
      <w:tr w:rsidR="003D3C09" w:rsidRPr="003D3C09" w:rsidTr="000D70F5">
        <w:trPr>
          <w:trHeight w:val="132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54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614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Прочие источники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75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1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54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14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3D3C09" w:rsidRPr="003D3C09" w:rsidTr="000D70F5">
        <w:trPr>
          <w:trHeight w:val="255"/>
        </w:trPr>
        <w:tc>
          <w:tcPr>
            <w:tcW w:w="826" w:type="pct"/>
            <w:vMerge w:val="restart"/>
            <w:shd w:val="clear" w:color="auto" w:fill="auto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Муниципальная программа «Укрепление национального единства, этнокультурное развитие Всеволожского муниципального района»</w:t>
            </w:r>
          </w:p>
        </w:tc>
        <w:tc>
          <w:tcPr>
            <w:tcW w:w="975" w:type="pct"/>
            <w:vMerge w:val="restar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hAnsi="Times New Roman" w:cs="Times New Roman"/>
                <w:color w:val="000000" w:themeColor="text1"/>
                <w:sz w:val="22"/>
                <w:szCs w:val="28"/>
              </w:rPr>
              <w:t>МАУ «МЦ «Альфа»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650 000,00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650 000,00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3 387 700,00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3 387 700,00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887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975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2024-2028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5000" w:type="pct"/>
            <w:gridSpan w:val="8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Процессная часть</w:t>
            </w:r>
          </w:p>
        </w:tc>
      </w:tr>
      <w:tr w:rsidR="003D3C09" w:rsidRPr="003D3C09" w:rsidTr="000D70F5">
        <w:trPr>
          <w:trHeight w:val="315"/>
        </w:trPr>
        <w:tc>
          <w:tcPr>
            <w:tcW w:w="826" w:type="pct"/>
            <w:vMerge w:val="restar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Комплекс процессных мероприятий: «Гармонизация межнациональных и межконфессиональных отношений во Всеволожском 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муниципальном районе»</w:t>
            </w:r>
          </w:p>
        </w:tc>
        <w:tc>
          <w:tcPr>
            <w:tcW w:w="975" w:type="pct"/>
            <w:vMerge w:val="restar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hAnsi="Times New Roman" w:cs="Times New Roman"/>
                <w:color w:val="000000" w:themeColor="text1"/>
                <w:sz w:val="22"/>
                <w:szCs w:val="28"/>
              </w:rPr>
              <w:t xml:space="preserve">МАУ «МЦ «Альфа»; 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Некоммерческие организации и общественные объединения, 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ведущие деятельность на территории района; Совет по межнациональному сотрудничеству </w:t>
            </w: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администрации Всеволожского муниципального района Ленинградской области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2024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650 000,00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650 000,00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3 387 700,00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3 387 700,00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3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975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 2024-2028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 w:val="restart"/>
            <w:shd w:val="clear" w:color="000000" w:fill="FFFFFF"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Комплекс процессных мероприятий «Поддержка этнокультурной самобытности коренных малочисленных народов, проживающих на территории Всеволожского муниципального района Ленинградской области, содействие в проведении областных мероприятий и участие команд и представителей района в областных мероприятиях»</w:t>
            </w:r>
          </w:p>
        </w:tc>
        <w:tc>
          <w:tcPr>
            <w:tcW w:w="975" w:type="pct"/>
            <w:vMerge w:val="restart"/>
            <w:shd w:val="clear" w:color="000000" w:fill="FFFFFF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hAnsi="Times New Roman" w:cs="Times New Roman"/>
                <w:color w:val="000000" w:themeColor="text1"/>
                <w:sz w:val="22"/>
                <w:szCs w:val="28"/>
              </w:rPr>
              <w:t>МАУ «МЦ «Альфа»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; Некоммерческие организации и общественные объединения, ведущие деятельность на территории района; Совет по межнациональному сотрудничеству </w:t>
            </w: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администрации Всеволожского муниципального района Ленинградской области</w:t>
            </w:r>
          </w:p>
        </w:tc>
        <w:tc>
          <w:tcPr>
            <w:tcW w:w="466" w:type="pct"/>
            <w:shd w:val="clear" w:color="000000" w:fill="FFFFFF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000000" w:fill="FFFFFF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000000" w:fill="FFFFFF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D3C09" w:rsidRPr="003D3C09" w:rsidTr="000D70F5">
        <w:trPr>
          <w:trHeight w:val="300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000000" w:fill="FFFFFF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D3C09" w:rsidRPr="003D3C09" w:rsidTr="000D70F5">
        <w:trPr>
          <w:trHeight w:val="261"/>
        </w:trPr>
        <w:tc>
          <w:tcPr>
            <w:tcW w:w="826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  <w:hideMark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000000" w:fill="FFFFFF"/>
            <w:vAlign w:val="center"/>
            <w:hideMark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D3C09" w:rsidRPr="003D3C09" w:rsidTr="000D70F5">
        <w:trPr>
          <w:trHeight w:val="1110"/>
        </w:trPr>
        <w:tc>
          <w:tcPr>
            <w:tcW w:w="826" w:type="pct"/>
            <w:vMerge/>
            <w:vAlign w:val="center"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75" w:type="pct"/>
            <w:vMerge/>
            <w:vAlign w:val="center"/>
          </w:tcPr>
          <w:p w:rsidR="003D3C09" w:rsidRPr="003D3C09" w:rsidRDefault="003D3C09" w:rsidP="003D3C0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000000" w:fill="FFFFFF"/>
            <w:vAlign w:val="center"/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2024-2028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D3C09" w:rsidRPr="003D3C09" w:rsidRDefault="003D3C09" w:rsidP="003D3C09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:rsidR="00212AE7" w:rsidRPr="00212AE7" w:rsidRDefault="00212AE7" w:rsidP="00212AE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trike/>
          <w:color w:val="auto"/>
          <w:sz w:val="28"/>
          <w:szCs w:val="28"/>
          <w:lang w:bidi="ar-SA"/>
        </w:rPr>
        <w:sectPr w:rsidR="00212AE7" w:rsidRPr="00212AE7" w:rsidSect="00212AE7">
          <w:pgSz w:w="16838" w:h="11906" w:orient="landscape"/>
          <w:pgMar w:top="1134" w:right="709" w:bottom="851" w:left="1134" w:header="709" w:footer="709" w:gutter="0"/>
          <w:cols w:space="708"/>
          <w:docGrid w:linePitch="360"/>
        </w:sectPr>
      </w:pPr>
    </w:p>
    <w:p w:rsidR="00573C62" w:rsidRPr="00573C62" w:rsidRDefault="00573C62" w:rsidP="00573C62">
      <w:pPr>
        <w:widowControl/>
        <w:tabs>
          <w:tab w:val="left" w:pos="11624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lastRenderedPageBreak/>
        <w:t>Приложение 4</w:t>
      </w:r>
    </w:p>
    <w:p w:rsidR="00573C62" w:rsidRPr="00573C62" w:rsidRDefault="00573C62" w:rsidP="00573C62">
      <w:pPr>
        <w:widowControl/>
        <w:tabs>
          <w:tab w:val="left" w:pos="11624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573C62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К Программе</w:t>
      </w:r>
    </w:p>
    <w:p w:rsidR="00212AE7" w:rsidRPr="00212AE7" w:rsidRDefault="00212AE7" w:rsidP="00212AE7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</w:pPr>
      <w:r w:rsidRPr="00212AE7"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  <w:t xml:space="preserve">Сводный детальный план реализации муниципальной программы </w:t>
      </w:r>
    </w:p>
    <w:p w:rsidR="00212AE7" w:rsidRPr="00212AE7" w:rsidRDefault="00212AE7" w:rsidP="00212AE7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12AE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«Укрепление национального единства, этнокультурное развитие Всеволожского муниципального района»</w:t>
      </w:r>
    </w:p>
    <w:tbl>
      <w:tblPr>
        <w:tblW w:w="158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2835"/>
        <w:gridCol w:w="709"/>
        <w:gridCol w:w="3260"/>
        <w:gridCol w:w="1560"/>
        <w:gridCol w:w="708"/>
        <w:gridCol w:w="709"/>
        <w:gridCol w:w="1418"/>
        <w:gridCol w:w="708"/>
        <w:gridCol w:w="1560"/>
      </w:tblGrid>
      <w:tr w:rsidR="003D3C09" w:rsidRPr="003D3C09" w:rsidTr="003D3C09"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№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709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Годы реализации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Ожидаемый результат реализации структурного элемента * </w:t>
            </w:r>
          </w:p>
        </w:tc>
        <w:tc>
          <w:tcPr>
            <w:tcW w:w="5103" w:type="dxa"/>
            <w:gridSpan w:val="5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Оценка расходов (руб., в ценах соответствующих лет)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Ответственный за реализацию структурного элемента</w:t>
            </w:r>
          </w:p>
        </w:tc>
      </w:tr>
      <w:tr w:rsidR="003D3C09" w:rsidRPr="003D3C09" w:rsidTr="003D3C09"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Всего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Федеральный бюджет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Областной бюджет Ленинградской области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Местные бюджеты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Прочие источники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3D3C09" w:rsidRPr="003D3C09" w:rsidTr="003D3C09"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2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</w:t>
            </w:r>
          </w:p>
        </w:tc>
      </w:tr>
      <w:tr w:rsidR="003D3C09" w:rsidRPr="003D3C09" w:rsidTr="003D3C09"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Муниципальная программа «Укрепление национального единства, этнокультурное развитие Всеволожского 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муниципального 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района»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8"/>
                <w:lang w:bidi="ar-SA"/>
              </w:rPr>
              <w:t>МАУ «МЦ «Альфа»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; Некоммерческие организации и общественные объединения, ведущие деятельность на территории Всеволожского муниципального района; Совет по межнациональному сотрудничеству при администрации Всеволожского муниципального района Ленинградской области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Calibri"/>
                <w:sz w:val="22"/>
                <w:szCs w:val="20"/>
                <w:lang w:bidi="ar-SA"/>
              </w:rPr>
              <w:t xml:space="preserve">Начальник отдела по молодежной политике, туризму и межнациональным отношениям; Директор 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МАУ «МЦ «Альфа»</w:t>
            </w:r>
          </w:p>
        </w:tc>
      </w:tr>
      <w:tr w:rsidR="003D3C09" w:rsidRPr="003D3C09" w:rsidTr="003D3C09"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3 387 700,00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3 387 700,00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3D3C09" w:rsidRPr="003D3C09" w:rsidTr="003D3C09"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351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Calibri"/>
                <w:color w:val="auto"/>
                <w:sz w:val="28"/>
                <w:szCs w:val="28"/>
                <w:lang w:bidi="ar-SA"/>
              </w:rPr>
              <w:t>х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15877" w:type="dxa"/>
            <w:gridSpan w:val="11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Процессная часть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Комплекс процессных мероприятий: «Гармонизация межнациональных и межконфессиональных отношений во Всеволожском муниципальном районе»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8"/>
                <w:lang w:bidi="ar-SA"/>
              </w:rPr>
              <w:t>МАУ «МЦ «Альфа»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; Некоммерческие организации и общественные объединения, ведущие деятельность на территории Всеволожского муниципального района; Совет по межнациональному сотрудничеству при администрации Всеволожского муниципального района Ленинградской области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  <w:vAlign w:val="center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Х</w:t>
            </w: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политике, туризму и межнациональным отношениям; 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3 387 700,00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3 387 700,00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626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Х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2.1.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«Проведение мероприятий, направленных на содействие развитию сферы межнациональных и межконфессиональных отношений»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8"/>
                <w:lang w:bidi="ar-SA"/>
              </w:rPr>
              <w:t>МАУ «МЦ «Альфа»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мероприятий, конкурсов, турниров, игр, фестивалей, акций и т.п., направленных на укрепление национального единства: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11 в 2024г.; 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12 в 2025г.; 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13 в 2026г.; 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14 в 2027г.; 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 15 в 2028г.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Изготовление продукции и информационных материалов, публикаций и постов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в целях этнокультурного развития и профилактики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межнациональных конфликтов.</w:t>
            </w:r>
          </w:p>
          <w:p w:rsidR="003D3C09" w:rsidRPr="003D3C09" w:rsidRDefault="003D3C09" w:rsidP="003D3C0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Содействие в проведении мероприятий и организации участия в различных акциях международного, федерального, межрегионального и регионального, областного, районного и </w:t>
            </w:r>
            <w:proofErr w:type="spellStart"/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межпоселенческого</w:t>
            </w:r>
            <w:proofErr w:type="spellEnd"/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уровней, направленное на содействие развитию сферы межнациональных и межконфессиональных отношений.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524 800,00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524 800,00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политике, туризму и межнациональным отношениям; 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1 542 600,00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1 542 600,00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3 198 100,00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3 198 100,00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3 198 100,00 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3 198 100,00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3 198 100,00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3 198 100,00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11 661 700,00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11 661 700,00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0,00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2.2.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«Проведение мероприятий, направленных на предупреждение межнациональных конфликтов во Всеволожском муниципальном районе»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Отдел по молодежной политике, туризму и межнациональным отношениям;</w:t>
            </w: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>Проведение мероприятий, уроков дружбы, заседаний совета по межнациональному сотрудничеству при администрации Всеволожского муниципального района Ленинградской области, круглых столов, образовательных форумов, слетов, конференций и т.п., направленных на гармонизацию сферы межнациональных отношений и предупреждение межнациональных конфликтов: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 xml:space="preserve">не менее 2 в 2024г.; 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 xml:space="preserve">не менее 3 в 2025г.; 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 xml:space="preserve">не менее 4 в 2026г.; 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>не менее 5 в 2027г.;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>не менее 6 в 2028г.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t>Проведение комплекса исследований по межнациональным отношениям в целях оптимизации работы,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bidi="ar-SA"/>
              </w:rPr>
              <w:lastRenderedPageBreak/>
              <w:t>мониторинга социальной напряженности и выявления межнациональных и межконфессиональных конфликтов на территории Всеволожского муниципального района в 2025 году.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Изготовление продукции и информационных материалов, публикаций и постов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целях этнокультурного развития и профилактики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межнациональных конфликтов. 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Содействие в проведении мероприятий и организации участия в различных акциях международного, федерального, межрегионального и регионального, областного, районного и </w:t>
            </w:r>
            <w:proofErr w:type="spellStart"/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межпоселенческого</w:t>
            </w:r>
            <w:proofErr w:type="spellEnd"/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уровней, направленное на содействие развитию сферы межнациональных и межконфессиональных отношений.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125 200,00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125 200,00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политике, туризму и межнациональным отношениям; 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1 845 100,00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1 845 100</w:t>
            </w: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371 900,00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371 900,00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371 900,00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371 900,00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371 900,00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371 900,00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3 086 000,00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sz w:val="22"/>
                <w:szCs w:val="22"/>
              </w:rPr>
              <w:t>3 086 000,00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Комплекс процессных мероприятий «Поддержка этнокультурной самобытности коренных малочисленных народов, 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проживающих на территории Всеволожского муниципального района Ленинградской области, содействие в проведение областных мероприятий и участие команд и представителей района в областных мероприятиях»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Отдел по молодежной политике, туризму и межнациональным отношениям; </w:t>
            </w:r>
            <w:r w:rsidRPr="003D3C09">
              <w:rPr>
                <w:rFonts w:ascii="Times New Roman" w:eastAsia="Calibri" w:hAnsi="Times New Roman" w:cs="Times New Roman"/>
                <w:color w:val="000000" w:themeColor="text1"/>
                <w:sz w:val="22"/>
                <w:szCs w:val="28"/>
                <w:lang w:eastAsia="en-US" w:bidi="ar-SA"/>
              </w:rPr>
              <w:t>МАУ «МЦ «Альфа»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; Некоммерческие организации и общественные объединения, ведущие деятельность на территории Всеволожского 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муниципального района; Совет по межнациональному сотрудничеству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при администрации Всеволожского муниципального района Ленинградской области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2024</w:t>
            </w:r>
          </w:p>
        </w:tc>
        <w:tc>
          <w:tcPr>
            <w:tcW w:w="3260" w:type="dxa"/>
            <w:vMerge w:val="restart"/>
            <w:vAlign w:val="center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Х 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политике, туризму и межнациональным отношениям; </w:t>
            </w: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lastRenderedPageBreak/>
              <w:t xml:space="preserve">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Calibri"/>
                <w:color w:val="auto"/>
                <w:sz w:val="22"/>
                <w:szCs w:val="20"/>
                <w:lang w:bidi="ar-SA"/>
              </w:rPr>
              <w:t>X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3.1.</w:t>
            </w:r>
          </w:p>
        </w:tc>
        <w:tc>
          <w:tcPr>
            <w:tcW w:w="1843" w:type="dxa"/>
            <w:vMerge w:val="restart"/>
            <w:vAlign w:val="center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Реализация комплексной информационной кампании о многообразии культур и религий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Отдел по молодежной политике, туризму и межнациональным отношениям;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МАУ «МЦ «Альфа»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Мероприятия, направленные на достижение показателя «Количество публикаций направленных на сохранение культурно-исторических традиций коренных малочисленных народов, проживающих на территории Всеволожского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муниципального </w:t>
            </w: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района Ленинградской области»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политике, туризму и межнациональным отношениям; 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Calibri"/>
                <w:color w:val="auto"/>
                <w:sz w:val="22"/>
                <w:szCs w:val="20"/>
                <w:lang w:bidi="ar-SA"/>
              </w:rPr>
              <w:t>X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3.2.</w:t>
            </w: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Содействие в различных сферах деятельности 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коренных малочисленных народов, проживающих во Всеволожском муниципальном районе Ленинградской области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ind w:firstLine="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Отдел по молодежной политике, туризму и межнациональным 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отношениям;</w:t>
            </w: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МАУ «МЦ «Альфа»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Предоставление площадки на базах </w:t>
            </w:r>
            <w:proofErr w:type="spellStart"/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молодежно</w:t>
            </w:r>
            <w:proofErr w:type="spellEnd"/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-подростковых клубов </w:t>
            </w:r>
            <w:r w:rsidRPr="003D3C09">
              <w:rPr>
                <w:rFonts w:ascii="Times New Roman" w:eastAsia="Calibri" w:hAnsi="Times New Roman" w:cs="Times New Roman"/>
                <w:color w:val="000000" w:themeColor="text1"/>
                <w:sz w:val="22"/>
                <w:szCs w:val="28"/>
                <w:lang w:eastAsia="en-US" w:bidi="ar-SA"/>
              </w:rPr>
              <w:t xml:space="preserve">МАУ «МЦ «Альфа»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для организации сферы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lastRenderedPageBreak/>
              <w:t>деятельности коренных малочисленных народов, проживающих во Всеволожском муниципальном районе (при необходимости)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</w:t>
            </w: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lastRenderedPageBreak/>
              <w:t xml:space="preserve">политике, туризму и межнациональным отношениям; 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Итого</w:t>
            </w:r>
          </w:p>
        </w:tc>
        <w:tc>
          <w:tcPr>
            <w:tcW w:w="2835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Calibri"/>
                <w:color w:val="auto"/>
                <w:sz w:val="22"/>
                <w:szCs w:val="20"/>
                <w:lang w:bidi="ar-SA"/>
              </w:rPr>
              <w:t>X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8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муниципальной программе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X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 xml:space="preserve">Начальник отдела по молодежной политике, туризму и межнациональным отношениям; 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3 387 700,00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3 387 700,00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2024-2028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454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&lt;Отдел по молодежной политике, туризму и межнациональны</w:t>
            </w: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м отношениям&gt;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Начальник отдела по молодежной политике, туризму и межнациональным отношениям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600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&lt;МАУ «МЦ «Альфа»&gt;</w:t>
            </w:r>
          </w:p>
        </w:tc>
        <w:tc>
          <w:tcPr>
            <w:tcW w:w="2835" w:type="dxa"/>
            <w:vMerge w:val="restart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МАУ «МЦ «Альфа»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2024</w:t>
            </w:r>
          </w:p>
        </w:tc>
        <w:tc>
          <w:tcPr>
            <w:tcW w:w="32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X</w:t>
            </w: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650 000,00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 w:val="restart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Директор </w:t>
            </w: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МАУ «МЦ «Альфа»</w:t>
            </w: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2025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3 387 700,00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 w:bidi="ar-SA"/>
              </w:rPr>
              <w:t>3 387 700,00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2026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2027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2028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0,00</w:t>
            </w:r>
          </w:p>
        </w:tc>
        <w:tc>
          <w:tcPr>
            <w:tcW w:w="709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  <w:vAlign w:val="center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 xml:space="preserve">3 570 000,00  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  <w:tr w:rsidR="003D3C09" w:rsidRPr="003D3C09" w:rsidTr="003D3C09">
        <w:trPr>
          <w:trHeight w:val="283"/>
        </w:trPr>
        <w:tc>
          <w:tcPr>
            <w:tcW w:w="567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835" w:type="dxa"/>
            <w:vMerge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709" w:type="dxa"/>
          </w:tcPr>
          <w:p w:rsidR="003D3C09" w:rsidRPr="003D3C09" w:rsidRDefault="003D3C09" w:rsidP="003D3C09">
            <w:pPr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D3C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</w:t>
            </w:r>
          </w:p>
        </w:tc>
        <w:tc>
          <w:tcPr>
            <w:tcW w:w="3260" w:type="dxa"/>
            <w:vMerge/>
          </w:tcPr>
          <w:p w:rsidR="003D3C09" w:rsidRPr="003D3C09" w:rsidRDefault="003D3C09" w:rsidP="003D3C09">
            <w:pPr>
              <w:widowControl/>
              <w:spacing w:after="160" w:line="240" w:lineRule="exact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560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  <w:t>0,00</w:t>
            </w:r>
          </w:p>
        </w:tc>
        <w:tc>
          <w:tcPr>
            <w:tcW w:w="141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hAnsi="Times New Roman" w:cs="Times New Roman"/>
                <w:sz w:val="22"/>
                <w:szCs w:val="22"/>
              </w:rPr>
              <w:t>14 747 700,00</w:t>
            </w:r>
          </w:p>
        </w:tc>
        <w:tc>
          <w:tcPr>
            <w:tcW w:w="708" w:type="dxa"/>
          </w:tcPr>
          <w:p w:rsidR="003D3C09" w:rsidRPr="003D3C09" w:rsidRDefault="003D3C09" w:rsidP="003D3C09">
            <w:pPr>
              <w:widowControl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 w:eastAsia="en-US"/>
              </w:rPr>
            </w:pPr>
            <w:r w:rsidRPr="003D3C0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560" w:type="dxa"/>
            <w:vMerge/>
          </w:tcPr>
          <w:p w:rsidR="003D3C09" w:rsidRPr="003D3C09" w:rsidRDefault="003D3C09" w:rsidP="003D3C09">
            <w:pPr>
              <w:widowControl/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</w:pPr>
          </w:p>
        </w:tc>
      </w:tr>
    </w:tbl>
    <w:p w:rsidR="00212AE7" w:rsidRPr="00212AE7" w:rsidRDefault="00212AE7" w:rsidP="00212AE7">
      <w:pPr>
        <w:widowControl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12AE7" w:rsidRPr="00212AE7" w:rsidRDefault="00212AE7" w:rsidP="00212AE7"/>
    <w:p w:rsidR="004C5E70" w:rsidRDefault="004C5E70" w:rsidP="00212AE7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sectPr w:rsidR="004C5E70" w:rsidSect="00212AE7">
      <w:pgSz w:w="16838" w:h="11906" w:orient="landscape"/>
      <w:pgMar w:top="1560" w:right="397" w:bottom="284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94F" w:rsidRDefault="009F294F">
      <w:r>
        <w:separator/>
      </w:r>
    </w:p>
  </w:endnote>
  <w:endnote w:type="continuationSeparator" w:id="0">
    <w:p w:rsidR="009F294F" w:rsidRDefault="009F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94F" w:rsidRDefault="009F294F">
      <w:r>
        <w:separator/>
      </w:r>
    </w:p>
  </w:footnote>
  <w:footnote w:type="continuationSeparator" w:id="0">
    <w:p w:rsidR="009F294F" w:rsidRDefault="009F2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DFC" w:rsidRPr="007209C5" w:rsidRDefault="009F1DFC" w:rsidP="00424061">
    <w:pPr>
      <w:framePr w:hSpace="180" w:wrap="around" w:vAnchor="page" w:hAnchor="page" w:x="9616" w:y="256"/>
      <w:rPr>
        <w:b/>
      </w:rPr>
    </w:pPr>
  </w:p>
  <w:p w:rsidR="009F1DFC" w:rsidRPr="009B7ABE" w:rsidRDefault="009F1DFC">
    <w:pPr>
      <w:pStyle w:val="ac"/>
      <w:jc w:val="center"/>
      <w:rPr>
        <w:rFonts w:ascii="Times New Roman" w:hAnsi="Times New Roman" w:cs="Times New Roman"/>
      </w:rPr>
    </w:pPr>
    <w:r w:rsidRPr="009B7ABE">
      <w:rPr>
        <w:rFonts w:ascii="Times New Roman" w:hAnsi="Times New Roman" w:cs="Times New Roman"/>
      </w:rPr>
      <w:fldChar w:fldCharType="begin"/>
    </w:r>
    <w:r w:rsidRPr="009B7ABE">
      <w:rPr>
        <w:rFonts w:ascii="Times New Roman" w:hAnsi="Times New Roman" w:cs="Times New Roman"/>
      </w:rPr>
      <w:instrText>PAGE   \* MERGEFORMAT</w:instrText>
    </w:r>
    <w:r w:rsidRPr="009B7ABE">
      <w:rPr>
        <w:rFonts w:ascii="Times New Roman" w:hAnsi="Times New Roman" w:cs="Times New Roman"/>
      </w:rPr>
      <w:fldChar w:fldCharType="separate"/>
    </w:r>
    <w:r w:rsidR="003D3C09">
      <w:rPr>
        <w:rFonts w:ascii="Times New Roman" w:hAnsi="Times New Roman" w:cs="Times New Roman"/>
        <w:noProof/>
      </w:rPr>
      <w:t>2</w:t>
    </w:r>
    <w:r w:rsidRPr="009B7AB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E00F8"/>
    <w:multiLevelType w:val="multilevel"/>
    <w:tmpl w:val="D6C006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AD3086"/>
    <w:multiLevelType w:val="hybridMultilevel"/>
    <w:tmpl w:val="B6E63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7137F4"/>
    <w:multiLevelType w:val="hybridMultilevel"/>
    <w:tmpl w:val="D07CA3E6"/>
    <w:lvl w:ilvl="0" w:tplc="8264CE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1E0927"/>
    <w:multiLevelType w:val="hybridMultilevel"/>
    <w:tmpl w:val="75D61776"/>
    <w:lvl w:ilvl="0" w:tplc="13B440C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6A0F59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CDF"/>
    <w:rsid w:val="00001541"/>
    <w:rsid w:val="00096074"/>
    <w:rsid w:val="000E5982"/>
    <w:rsid w:val="000F4A15"/>
    <w:rsid w:val="001D60AC"/>
    <w:rsid w:val="00212AE7"/>
    <w:rsid w:val="002D7AC4"/>
    <w:rsid w:val="00313C38"/>
    <w:rsid w:val="003D3C09"/>
    <w:rsid w:val="003E4CDF"/>
    <w:rsid w:val="00424061"/>
    <w:rsid w:val="004C5E70"/>
    <w:rsid w:val="004D0B24"/>
    <w:rsid w:val="00573C62"/>
    <w:rsid w:val="00574CB5"/>
    <w:rsid w:val="005B2298"/>
    <w:rsid w:val="006911C2"/>
    <w:rsid w:val="007209C5"/>
    <w:rsid w:val="007D7F05"/>
    <w:rsid w:val="008D37C5"/>
    <w:rsid w:val="008E6443"/>
    <w:rsid w:val="00974E5E"/>
    <w:rsid w:val="0097534E"/>
    <w:rsid w:val="00975E13"/>
    <w:rsid w:val="0098781C"/>
    <w:rsid w:val="009B7ABE"/>
    <w:rsid w:val="009F1DFC"/>
    <w:rsid w:val="009F294F"/>
    <w:rsid w:val="009F41AC"/>
    <w:rsid w:val="00A74B22"/>
    <w:rsid w:val="00AD5AB8"/>
    <w:rsid w:val="00DE48F1"/>
    <w:rsid w:val="00E072A0"/>
    <w:rsid w:val="00E07775"/>
    <w:rsid w:val="00E116E1"/>
    <w:rsid w:val="00E271DB"/>
    <w:rsid w:val="00E6653B"/>
    <w:rsid w:val="00FC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624384-FA40-4DC3-BCC0-1393B8A3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E4CDF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0">
    <w:name w:val="heading 1"/>
    <w:basedOn w:val="a"/>
    <w:next w:val="a"/>
    <w:link w:val="11"/>
    <w:qFormat/>
    <w:rsid w:val="003E4CD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096074"/>
    <w:pPr>
      <w:numPr>
        <w:numId w:val="1"/>
      </w:numPr>
    </w:pPr>
  </w:style>
  <w:style w:type="character" w:customStyle="1" w:styleId="11">
    <w:name w:val="Заголовок 1 Знак"/>
    <w:link w:val="10"/>
    <w:rsid w:val="003E4CD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E4CD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List Paragraph"/>
    <w:basedOn w:val="a"/>
    <w:link w:val="a5"/>
    <w:uiPriority w:val="34"/>
    <w:qFormat/>
    <w:rsid w:val="003E4CDF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3E4CD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basedOn w:val="a"/>
    <w:rsid w:val="003E4CD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link w:val="20"/>
    <w:rsid w:val="003E4CD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4CDF"/>
    <w:pPr>
      <w:shd w:val="clear" w:color="auto" w:fill="FFFFFF"/>
      <w:spacing w:after="240" w:line="0" w:lineRule="atLeast"/>
      <w:ind w:hanging="2020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ConsPlusNormal0">
    <w:name w:val="ConsPlusNormal"/>
    <w:rsid w:val="003E4C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</w:rPr>
  </w:style>
  <w:style w:type="character" w:customStyle="1" w:styleId="2Exact">
    <w:name w:val="Подпись к картинке (2) Exact"/>
    <w:link w:val="21"/>
    <w:rsid w:val="003E4CDF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">
    <w:name w:val="Основной текст (5)_"/>
    <w:link w:val="50"/>
    <w:rsid w:val="003E4C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Подпись к картинке (2)"/>
    <w:basedOn w:val="a"/>
    <w:link w:val="2Exact"/>
    <w:rsid w:val="003E4CDF"/>
    <w:pPr>
      <w:shd w:val="clear" w:color="auto" w:fill="FFFFFF"/>
      <w:spacing w:line="241" w:lineRule="exact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paragraph" w:customStyle="1" w:styleId="50">
    <w:name w:val="Основной текст (5)"/>
    <w:basedOn w:val="a"/>
    <w:link w:val="5"/>
    <w:rsid w:val="003E4CDF"/>
    <w:pPr>
      <w:shd w:val="clear" w:color="auto" w:fill="FFFFFF"/>
      <w:spacing w:before="300" w:line="320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table" w:styleId="a6">
    <w:name w:val="Table Grid"/>
    <w:basedOn w:val="a1"/>
    <w:uiPriority w:val="39"/>
    <w:rsid w:val="003E4C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uiPriority w:val="99"/>
    <w:semiHidden/>
    <w:unhideWhenUsed/>
    <w:rsid w:val="003E4CD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E4CDF"/>
    <w:pPr>
      <w:widowControl/>
      <w:spacing w:after="200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9">
    <w:name w:val="Текст примечания Знак"/>
    <w:link w:val="a8"/>
    <w:uiPriority w:val="99"/>
    <w:semiHidden/>
    <w:rsid w:val="003E4CDF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unhideWhenUsed/>
    <w:rsid w:val="003E4C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3E4CDF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c">
    <w:name w:val="header"/>
    <w:basedOn w:val="a"/>
    <w:link w:val="ad"/>
    <w:uiPriority w:val="99"/>
    <w:unhideWhenUsed/>
    <w:rsid w:val="003E4C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E4CD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e">
    <w:name w:val="footer"/>
    <w:basedOn w:val="a"/>
    <w:link w:val="af"/>
    <w:uiPriority w:val="99"/>
    <w:unhideWhenUsed/>
    <w:rsid w:val="003E4C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E4CD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0">
    <w:name w:val="Strong"/>
    <w:uiPriority w:val="22"/>
    <w:qFormat/>
    <w:rsid w:val="003E4CDF"/>
    <w:rPr>
      <w:b/>
      <w:bCs/>
    </w:rPr>
  </w:style>
  <w:style w:type="character" w:customStyle="1" w:styleId="211pt">
    <w:name w:val="Основной текст (2) + 11 pt"/>
    <w:aliases w:val="Не полужирный"/>
    <w:uiPriority w:val="99"/>
    <w:rsid w:val="003E4CDF"/>
    <w:rPr>
      <w:rFonts w:ascii="Times New Roman" w:hAnsi="Times New Roman" w:cs="Times New Roman"/>
      <w:sz w:val="22"/>
      <w:szCs w:val="22"/>
      <w:u w:val="none"/>
    </w:rPr>
  </w:style>
  <w:style w:type="numbering" w:customStyle="1" w:styleId="12">
    <w:name w:val="Нет списка1"/>
    <w:next w:val="a2"/>
    <w:uiPriority w:val="99"/>
    <w:semiHidden/>
    <w:unhideWhenUsed/>
    <w:rsid w:val="00573C62"/>
  </w:style>
  <w:style w:type="numbering" w:customStyle="1" w:styleId="110">
    <w:name w:val="Стиль11"/>
    <w:uiPriority w:val="99"/>
    <w:rsid w:val="00573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17</Pages>
  <Words>3730</Words>
  <Characters>21265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Асотова</cp:lastModifiedBy>
  <cp:revision>5</cp:revision>
  <dcterms:created xsi:type="dcterms:W3CDTF">2024-04-27T08:38:00Z</dcterms:created>
  <dcterms:modified xsi:type="dcterms:W3CDTF">2026-01-28T08:41:00Z</dcterms:modified>
</cp:coreProperties>
</file>